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42529" w14:textId="77777777" w:rsidR="00492447" w:rsidRPr="00492447" w:rsidRDefault="00492447" w:rsidP="00492447">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492447">
        <w:rPr>
          <w:rFonts w:ascii="Arial" w:eastAsia="Times New Roman" w:hAnsi="Arial" w:cs="Arial"/>
          <w:color w:val="000000"/>
          <w:kern w:val="36"/>
          <w:sz w:val="60"/>
          <w:szCs w:val="60"/>
          <w:lang w:eastAsia="fr-FR"/>
        </w:rPr>
        <w:t>4.3.0 L'essentiel</w:t>
      </w:r>
    </w:p>
    <w:p w14:paraId="4F3288C2" w14:textId="77777777" w:rsidR="00492447" w:rsidRPr="00492447" w:rsidRDefault="00492447" w:rsidP="00492447">
      <w:pPr>
        <w:shd w:val="clear" w:color="auto" w:fill="FFFFFF"/>
        <w:spacing w:before="750" w:after="375" w:line="240" w:lineRule="auto"/>
        <w:outlineLvl w:val="1"/>
        <w:rPr>
          <w:rFonts w:ascii="Arial" w:eastAsia="Times New Roman" w:hAnsi="Arial" w:cs="Arial"/>
          <w:b/>
          <w:bCs/>
          <w:color w:val="000000"/>
          <w:sz w:val="42"/>
          <w:szCs w:val="42"/>
          <w:lang w:eastAsia="fr-FR"/>
        </w:rPr>
      </w:pPr>
      <w:r w:rsidRPr="00492447">
        <w:rPr>
          <w:rFonts w:ascii="Arial" w:eastAsia="Times New Roman" w:hAnsi="Arial" w:cs="Arial"/>
          <w:b/>
          <w:bCs/>
          <w:color w:val="000000"/>
          <w:sz w:val="42"/>
          <w:szCs w:val="42"/>
          <w:lang w:eastAsia="fr-FR"/>
        </w:rPr>
        <w:t>Chapitre 3 : Le licenciement économique</w:t>
      </w:r>
    </w:p>
    <w:p w14:paraId="60B565C6" w14:textId="77777777" w:rsidR="00492447" w:rsidRPr="00492447" w:rsidRDefault="00492447" w:rsidP="00492447">
      <w:pPr>
        <w:shd w:val="clear" w:color="auto" w:fill="FFFFFF"/>
        <w:spacing w:before="750" w:after="375" w:line="240" w:lineRule="auto"/>
        <w:outlineLvl w:val="3"/>
        <w:rPr>
          <w:rFonts w:ascii="Arial" w:eastAsia="Times New Roman" w:hAnsi="Arial" w:cs="Arial"/>
          <w:b/>
          <w:bCs/>
          <w:color w:val="FF0000"/>
          <w:sz w:val="35"/>
          <w:szCs w:val="35"/>
          <w:lang w:eastAsia="fr-FR"/>
        </w:rPr>
      </w:pPr>
      <w:r w:rsidRPr="00492447">
        <w:rPr>
          <w:rFonts w:ascii="Arial" w:eastAsia="Times New Roman" w:hAnsi="Arial" w:cs="Arial"/>
          <w:b/>
          <w:bCs/>
          <w:color w:val="FF0000"/>
          <w:sz w:val="35"/>
          <w:szCs w:val="35"/>
          <w:lang w:eastAsia="fr-FR"/>
        </w:rPr>
        <w:t>Le motif économique de licenciement</w:t>
      </w:r>
    </w:p>
    <w:p w14:paraId="2A0E3AF7" w14:textId="77777777" w:rsidR="00492447" w:rsidRPr="00492447" w:rsidRDefault="00492447" w:rsidP="00492447">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Le licenciement pour motif économique est un licenciement effectué par un employeur pour un ou plusieurs motifs non inhérents à la personne du salarié.</w:t>
      </w:r>
    </w:p>
    <w:p w14:paraId="7EF8EDFE" w14:textId="77777777" w:rsidR="00492447" w:rsidRPr="00492447" w:rsidRDefault="00492447" w:rsidP="00492447">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Il doit résulter d'une suppression ou d'une transformation d'emploi, ou d'une modification, refusée par le salarié, d'un élément essentiel de son contrat de travail.</w:t>
      </w:r>
    </w:p>
    <w:p w14:paraId="2ECF286E" w14:textId="77777777" w:rsidR="00492447" w:rsidRPr="00492447" w:rsidRDefault="00492447" w:rsidP="00492447">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Ces suppressions ou transformation ou modification doivent être consécutives à des difficultés économiques et des mutations technologiques ou nécessaires à la sauvegarde de la compétitivité de l'entreprise</w:t>
      </w:r>
    </w:p>
    <w:p w14:paraId="5C4EC0E0" w14:textId="77777777" w:rsidR="00492447" w:rsidRPr="00492447" w:rsidRDefault="00492447" w:rsidP="00492447">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Des licenciements préventifs sont possibles. Mais ils ne doivent pas être réalisés dans le seul souci de faire des économies. L'employeur doit apporter la preuve d'une menace pesant sur l'entreprise : la source des difficultés présentes ou à venir doit être établie.</w:t>
      </w:r>
    </w:p>
    <w:p w14:paraId="544A4510" w14:textId="77777777" w:rsidR="00492447" w:rsidRPr="00492447" w:rsidRDefault="00492447" w:rsidP="00492447">
      <w:pPr>
        <w:shd w:val="clear" w:color="auto" w:fill="FFFFFF"/>
        <w:spacing w:before="750" w:after="375" w:line="240" w:lineRule="auto"/>
        <w:outlineLvl w:val="3"/>
        <w:rPr>
          <w:rFonts w:ascii="Arial" w:eastAsia="Times New Roman" w:hAnsi="Arial" w:cs="Arial"/>
          <w:b/>
          <w:bCs/>
          <w:color w:val="FF0000"/>
          <w:sz w:val="35"/>
          <w:szCs w:val="35"/>
          <w:lang w:eastAsia="fr-FR"/>
        </w:rPr>
      </w:pPr>
      <w:r w:rsidRPr="00492447">
        <w:rPr>
          <w:rFonts w:ascii="Arial" w:eastAsia="Times New Roman" w:hAnsi="Arial" w:cs="Arial"/>
          <w:b/>
          <w:bCs/>
          <w:color w:val="FF0000"/>
          <w:sz w:val="35"/>
          <w:szCs w:val="35"/>
          <w:lang w:eastAsia="fr-FR"/>
        </w:rPr>
        <w:t>L'obligation de reclassement</w:t>
      </w:r>
    </w:p>
    <w:p w14:paraId="40486209" w14:textId="77777777" w:rsidR="00492447" w:rsidRPr="00492447" w:rsidRDefault="00492447" w:rsidP="00492447">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L'employeur doit, avant le licenciement, tenter de reclasser le salarié.</w:t>
      </w:r>
    </w:p>
    <w:p w14:paraId="33E5CA56" w14:textId="77777777" w:rsidR="00492447" w:rsidRPr="00492447" w:rsidRDefault="00492447" w:rsidP="00492447">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Si le reclassement dans l'entreprise est impossible, les recherches doivent s'étendre au groupe auquel appartient l'employeur. Les offres de reclassement doivent être écrites et précises.</w:t>
      </w:r>
    </w:p>
    <w:p w14:paraId="119021A2" w14:textId="77777777" w:rsidR="00492447" w:rsidRPr="00492447" w:rsidRDefault="00492447" w:rsidP="00492447">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La recherche au sein du groupe doit s'effectuer dès lors que les activités, l'organisation ou le lieu d'exploitation des différentes sociétés permettent d'effectuer la permutation de tout ou partie du personnel.</w:t>
      </w:r>
    </w:p>
    <w:p w14:paraId="6166F5E7" w14:textId="77777777" w:rsidR="00492447" w:rsidRPr="00492447" w:rsidRDefault="00492447" w:rsidP="00492447">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Le respect de l'obligation de reclassement ou la validité d'un plan de sauvegarde de l'emploi est apprécié au regard des moyens dont dispose l'entreprise, l'unité économique et sociale, ou le groupe auquel elle appartient.</w:t>
      </w:r>
    </w:p>
    <w:p w14:paraId="45F485A5" w14:textId="77777777" w:rsidR="00492447" w:rsidRPr="00492447" w:rsidRDefault="00492447" w:rsidP="00492447">
      <w:pPr>
        <w:shd w:val="clear" w:color="auto" w:fill="FFFFFF"/>
        <w:spacing w:before="750" w:after="375" w:line="240" w:lineRule="auto"/>
        <w:outlineLvl w:val="3"/>
        <w:rPr>
          <w:rFonts w:ascii="Arial" w:eastAsia="Times New Roman" w:hAnsi="Arial" w:cs="Arial"/>
          <w:b/>
          <w:bCs/>
          <w:color w:val="FF0000"/>
          <w:sz w:val="35"/>
          <w:szCs w:val="35"/>
          <w:lang w:eastAsia="fr-FR"/>
        </w:rPr>
      </w:pPr>
      <w:r w:rsidRPr="00492447">
        <w:rPr>
          <w:rFonts w:ascii="Arial" w:eastAsia="Times New Roman" w:hAnsi="Arial" w:cs="Arial"/>
          <w:b/>
          <w:bCs/>
          <w:color w:val="FF0000"/>
          <w:sz w:val="35"/>
          <w:szCs w:val="35"/>
          <w:lang w:eastAsia="fr-FR"/>
        </w:rPr>
        <w:lastRenderedPageBreak/>
        <w:t>La procédure de licenciement</w:t>
      </w:r>
    </w:p>
    <w:p w14:paraId="50B7E5E7" w14:textId="77777777" w:rsidR="00492447" w:rsidRPr="00492447" w:rsidRDefault="00492447" w:rsidP="00492447">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En cas de licenciement pour motif économique individuel, la procédure est quasi-identique à celle du licenciement pour motif personnel.</w:t>
      </w:r>
    </w:p>
    <w:p w14:paraId="39FBBC64" w14:textId="77777777" w:rsidR="00492447" w:rsidRPr="00492447" w:rsidRDefault="00492447" w:rsidP="00492447">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En cas de licenciements collectifs, la procédure diffère selon le nombre de salariés concernés, la présence ou non de représentants du personnel, le recours ou non à un expert-comptable ou bien encore l'application d'un accord de méthode.</w:t>
      </w:r>
      <w:r w:rsidRPr="00492447">
        <w:rPr>
          <w:rFonts w:ascii="Arial" w:eastAsia="Times New Roman" w:hAnsi="Arial" w:cs="Arial"/>
          <w:color w:val="000000"/>
          <w:sz w:val="27"/>
          <w:szCs w:val="27"/>
          <w:lang w:eastAsia="fr-FR"/>
        </w:rPr>
        <w:br/>
        <w:t>La nullité du licenciement pour défaut de plan de sauvegarde de l'emploi</w:t>
      </w:r>
    </w:p>
    <w:p w14:paraId="09770A45" w14:textId="77777777" w:rsidR="00492447" w:rsidRPr="00492447" w:rsidRDefault="00492447" w:rsidP="00492447">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L'absence ou l'insuffisance de plan de sauvegarde de l'emploi (PSE) présenté aux représentants du personnel entraîne la nullité de la procédure. Les licenciements prononcés sont nuls et ceux en cours sont suspendus.</w:t>
      </w:r>
    </w:p>
    <w:p w14:paraId="36D1A68C" w14:textId="77777777" w:rsidR="00492447" w:rsidRPr="00492447" w:rsidRDefault="00492447" w:rsidP="00492447">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Le salarié a droit à être réintégré dans l'entreprise, sauf si sa réintégration est matériellement impossible.</w:t>
      </w:r>
    </w:p>
    <w:p w14:paraId="23EF2C84" w14:textId="77777777" w:rsidR="00492447" w:rsidRPr="00492447" w:rsidRDefault="00492447" w:rsidP="00492447">
      <w:pPr>
        <w:shd w:val="clear" w:color="auto" w:fill="FFFFFF"/>
        <w:spacing w:before="750" w:after="375" w:line="240" w:lineRule="auto"/>
        <w:outlineLvl w:val="3"/>
        <w:rPr>
          <w:rFonts w:ascii="Arial" w:eastAsia="Times New Roman" w:hAnsi="Arial" w:cs="Arial"/>
          <w:b/>
          <w:bCs/>
          <w:color w:val="FF0000"/>
          <w:sz w:val="35"/>
          <w:szCs w:val="35"/>
          <w:lang w:eastAsia="fr-FR"/>
        </w:rPr>
      </w:pPr>
      <w:r w:rsidRPr="00492447">
        <w:rPr>
          <w:rFonts w:ascii="Arial" w:eastAsia="Times New Roman" w:hAnsi="Arial" w:cs="Arial"/>
          <w:b/>
          <w:bCs/>
          <w:color w:val="FF0000"/>
          <w:sz w:val="35"/>
          <w:szCs w:val="35"/>
          <w:lang w:eastAsia="fr-FR"/>
        </w:rPr>
        <w:t>L'ordre des licenciements</w:t>
      </w:r>
    </w:p>
    <w:p w14:paraId="298B8DC2" w14:textId="77777777" w:rsidR="00492447" w:rsidRPr="00492447" w:rsidRDefault="00492447" w:rsidP="00492447">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Si les critères de l'ordre des licenciements sont fixés par la convention ou l'accord collectif auquel l'employeur est assujetti, il est tenu de tous les appliquer.</w:t>
      </w:r>
    </w:p>
    <w:p w14:paraId="69CA2217" w14:textId="77777777" w:rsidR="00492447" w:rsidRPr="00492447" w:rsidRDefault="00492447" w:rsidP="00492447">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 xml:space="preserve">En l'absence de dispositions conventionnelles, c'est l'employeur qui </w:t>
      </w:r>
      <w:proofErr w:type="spellStart"/>
      <w:r w:rsidRPr="00492447">
        <w:rPr>
          <w:rFonts w:ascii="Arial" w:eastAsia="Times New Roman" w:hAnsi="Arial" w:cs="Arial"/>
          <w:color w:val="000000"/>
          <w:sz w:val="27"/>
          <w:szCs w:val="27"/>
          <w:lang w:eastAsia="fr-FR"/>
        </w:rPr>
        <w:t>défini</w:t>
      </w:r>
      <w:proofErr w:type="spellEnd"/>
      <w:r w:rsidRPr="00492447">
        <w:rPr>
          <w:rFonts w:ascii="Arial" w:eastAsia="Times New Roman" w:hAnsi="Arial" w:cs="Arial"/>
          <w:color w:val="000000"/>
          <w:sz w:val="27"/>
          <w:szCs w:val="27"/>
          <w:lang w:eastAsia="fr-FR"/>
        </w:rPr>
        <w:t xml:space="preserve"> les critères, après consultation du comité d'entreprise ou, à défaut, des délégués du personnel. Il doit tenir compte des critères légaux.</w:t>
      </w:r>
    </w:p>
    <w:p w14:paraId="0A8ACBAA" w14:textId="77777777" w:rsidR="00492447" w:rsidRPr="00492447" w:rsidRDefault="00492447" w:rsidP="00492447">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L'inobservation des critères fixant l'ordre des licenciements doit être réparée par l'employeur en fonction du préjudice subi par le salarié.</w:t>
      </w:r>
      <w:r w:rsidRPr="00492447">
        <w:rPr>
          <w:rFonts w:ascii="Arial" w:eastAsia="Times New Roman" w:hAnsi="Arial" w:cs="Arial"/>
          <w:color w:val="000000"/>
          <w:sz w:val="27"/>
          <w:szCs w:val="27"/>
          <w:lang w:eastAsia="fr-FR"/>
        </w:rPr>
        <w:br/>
        <w:t>La priorité de réembauche</w:t>
      </w:r>
    </w:p>
    <w:p w14:paraId="09B3DD2D" w14:textId="77777777" w:rsidR="00492447" w:rsidRPr="00492447" w:rsidRDefault="00492447" w:rsidP="00492447">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Le salarié licencié pour motif économique bénéficie d'une priorité de réembauche durant un délai d'un an à compter de rupture de son contrat s'il en fait la demande au cours de ce délai.</w:t>
      </w:r>
    </w:p>
    <w:p w14:paraId="5438C576" w14:textId="77777777" w:rsidR="00492447" w:rsidRPr="00492447" w:rsidRDefault="00492447" w:rsidP="00492447">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Le non-respect de la priorité de réembauche par l'employeur permet au salarié de percevoir une indemnité spéciale qui ne peut être inférieure à deux mois de salaire ou fixée en fonction du préjudice subi.</w:t>
      </w:r>
    </w:p>
    <w:p w14:paraId="7374E559" w14:textId="77777777" w:rsidR="00492447" w:rsidRPr="00492447" w:rsidRDefault="00492447" w:rsidP="00492447">
      <w:pPr>
        <w:pStyle w:val="Titre1"/>
        <w:shd w:val="clear" w:color="auto" w:fill="FFFFFF"/>
        <w:spacing w:before="525" w:after="225"/>
        <w:rPr>
          <w:rFonts w:ascii="Arial" w:eastAsia="Times New Roman" w:hAnsi="Arial" w:cs="Arial"/>
          <w:color w:val="000000"/>
          <w:kern w:val="36"/>
          <w:sz w:val="60"/>
          <w:szCs w:val="60"/>
          <w:lang w:eastAsia="fr-FR"/>
        </w:rPr>
      </w:pPr>
      <w:r w:rsidRPr="00492447">
        <w:rPr>
          <w:rFonts w:ascii="Arial" w:eastAsia="Times New Roman" w:hAnsi="Arial" w:cs="Arial"/>
          <w:color w:val="000000"/>
          <w:sz w:val="45"/>
          <w:szCs w:val="45"/>
          <w:lang w:eastAsia="fr-FR"/>
        </w:rPr>
        <w:lastRenderedPageBreak/>
        <w:br/>
      </w:r>
      <w:r w:rsidRPr="00492447">
        <w:rPr>
          <w:rFonts w:ascii="Arial" w:eastAsia="Times New Roman" w:hAnsi="Arial" w:cs="Arial"/>
          <w:color w:val="000000"/>
          <w:kern w:val="36"/>
          <w:sz w:val="60"/>
          <w:szCs w:val="60"/>
          <w:lang w:eastAsia="fr-FR"/>
        </w:rPr>
        <w:t>4.3.1 Le motif économique de licenciement</w:t>
      </w:r>
    </w:p>
    <w:p w14:paraId="668F7AF2" w14:textId="77777777" w:rsidR="00492447" w:rsidRPr="00492447" w:rsidRDefault="00492447" w:rsidP="00492447">
      <w:pPr>
        <w:shd w:val="clear" w:color="auto" w:fill="FFFFFF"/>
        <w:spacing w:after="0" w:line="240" w:lineRule="auto"/>
        <w:rPr>
          <w:rFonts w:ascii="Arial" w:eastAsia="Times New Roman" w:hAnsi="Arial" w:cs="Arial"/>
          <w:color w:val="000000"/>
          <w:sz w:val="30"/>
          <w:szCs w:val="30"/>
          <w:lang w:eastAsia="fr-FR"/>
        </w:rPr>
      </w:pPr>
      <w:r w:rsidRPr="00492447">
        <w:rPr>
          <w:rFonts w:ascii="Arial" w:eastAsia="Times New Roman" w:hAnsi="Arial" w:cs="Arial"/>
          <w:color w:val="000000"/>
          <w:sz w:val="30"/>
          <w:szCs w:val="30"/>
          <w:lang w:eastAsia="fr-FR"/>
        </w:rPr>
        <w:t>Tout licenciement économique doit reposer sur une cause réelle et sérieuse. Pour cela, trois conditions sont nécessaires :</w:t>
      </w:r>
      <w:r w:rsidRPr="00492447">
        <w:rPr>
          <w:rFonts w:ascii="Arial" w:eastAsia="Times New Roman" w:hAnsi="Arial" w:cs="Arial"/>
          <w:color w:val="000000"/>
          <w:sz w:val="30"/>
          <w:szCs w:val="30"/>
          <w:lang w:eastAsia="fr-FR"/>
        </w:rPr>
        <w:br/>
        <w:t>1 – Existence d’une cause économique, parmi les suivantes :</w:t>
      </w:r>
    </w:p>
    <w:p w14:paraId="296C7A3F" w14:textId="77777777" w:rsidR="00492447" w:rsidRPr="00492447" w:rsidRDefault="00492447" w:rsidP="00492447">
      <w:pPr>
        <w:numPr>
          <w:ilvl w:val="0"/>
          <w:numId w:val="5"/>
        </w:numPr>
        <w:shd w:val="clear" w:color="auto" w:fill="FFFFFF"/>
        <w:spacing w:before="100" w:beforeAutospacing="1" w:after="100" w:afterAutospacing="1" w:line="240" w:lineRule="auto"/>
        <w:rPr>
          <w:rFonts w:ascii="Arial" w:eastAsia="Times New Roman" w:hAnsi="Arial" w:cs="Arial"/>
          <w:color w:val="000000"/>
          <w:sz w:val="30"/>
          <w:szCs w:val="30"/>
          <w:lang w:eastAsia="fr-FR"/>
        </w:rPr>
      </w:pPr>
      <w:proofErr w:type="gramStart"/>
      <w:r w:rsidRPr="00492447">
        <w:rPr>
          <w:rFonts w:ascii="Arial" w:eastAsia="Times New Roman" w:hAnsi="Arial" w:cs="Arial"/>
          <w:color w:val="000000"/>
          <w:sz w:val="30"/>
          <w:szCs w:val="30"/>
          <w:lang w:eastAsia="fr-FR"/>
        </w:rPr>
        <w:t>l’entreprise</w:t>
      </w:r>
      <w:proofErr w:type="gramEnd"/>
      <w:r w:rsidRPr="00492447">
        <w:rPr>
          <w:rFonts w:ascii="Arial" w:eastAsia="Times New Roman" w:hAnsi="Arial" w:cs="Arial"/>
          <w:color w:val="000000"/>
          <w:sz w:val="30"/>
          <w:szCs w:val="30"/>
          <w:lang w:eastAsia="fr-FR"/>
        </w:rPr>
        <w:t xml:space="preserve"> connaît des difficultés économiques ;</w:t>
      </w:r>
    </w:p>
    <w:p w14:paraId="419A7EAE" w14:textId="77777777" w:rsidR="00492447" w:rsidRPr="00492447" w:rsidRDefault="00492447" w:rsidP="00492447">
      <w:pPr>
        <w:numPr>
          <w:ilvl w:val="0"/>
          <w:numId w:val="5"/>
        </w:numPr>
        <w:shd w:val="clear" w:color="auto" w:fill="FFFFFF"/>
        <w:spacing w:before="100" w:beforeAutospacing="1" w:after="100" w:afterAutospacing="1" w:line="240" w:lineRule="auto"/>
        <w:rPr>
          <w:rFonts w:ascii="Arial" w:eastAsia="Times New Roman" w:hAnsi="Arial" w:cs="Arial"/>
          <w:color w:val="000000"/>
          <w:sz w:val="30"/>
          <w:szCs w:val="30"/>
          <w:lang w:eastAsia="fr-FR"/>
        </w:rPr>
      </w:pPr>
      <w:proofErr w:type="gramStart"/>
      <w:r w:rsidRPr="00492447">
        <w:rPr>
          <w:rFonts w:ascii="Arial" w:eastAsia="Times New Roman" w:hAnsi="Arial" w:cs="Arial"/>
          <w:color w:val="000000"/>
          <w:sz w:val="30"/>
          <w:szCs w:val="30"/>
          <w:lang w:eastAsia="fr-FR"/>
        </w:rPr>
        <w:t>l’entreprise</w:t>
      </w:r>
      <w:proofErr w:type="gramEnd"/>
      <w:r w:rsidRPr="00492447">
        <w:rPr>
          <w:rFonts w:ascii="Arial" w:eastAsia="Times New Roman" w:hAnsi="Arial" w:cs="Arial"/>
          <w:color w:val="000000"/>
          <w:sz w:val="30"/>
          <w:szCs w:val="30"/>
          <w:lang w:eastAsia="fr-FR"/>
        </w:rPr>
        <w:t xml:space="preserve"> doit faire face à des mutations technologiques ;</w:t>
      </w:r>
    </w:p>
    <w:p w14:paraId="5EFAB11A" w14:textId="77777777" w:rsidR="00492447" w:rsidRPr="00492447" w:rsidRDefault="00492447" w:rsidP="00492447">
      <w:pPr>
        <w:numPr>
          <w:ilvl w:val="0"/>
          <w:numId w:val="5"/>
        </w:numPr>
        <w:shd w:val="clear" w:color="auto" w:fill="FFFFFF"/>
        <w:spacing w:before="100" w:beforeAutospacing="1" w:after="100" w:afterAutospacing="1" w:line="240" w:lineRule="auto"/>
        <w:rPr>
          <w:rFonts w:ascii="Arial" w:eastAsia="Times New Roman" w:hAnsi="Arial" w:cs="Arial"/>
          <w:color w:val="000000"/>
          <w:sz w:val="30"/>
          <w:szCs w:val="30"/>
          <w:lang w:eastAsia="fr-FR"/>
        </w:rPr>
      </w:pPr>
      <w:proofErr w:type="gramStart"/>
      <w:r w:rsidRPr="00492447">
        <w:rPr>
          <w:rFonts w:ascii="Arial" w:eastAsia="Times New Roman" w:hAnsi="Arial" w:cs="Arial"/>
          <w:color w:val="000000"/>
          <w:sz w:val="30"/>
          <w:szCs w:val="30"/>
          <w:lang w:eastAsia="fr-FR"/>
        </w:rPr>
        <w:t>elle</w:t>
      </w:r>
      <w:proofErr w:type="gramEnd"/>
      <w:r w:rsidRPr="00492447">
        <w:rPr>
          <w:rFonts w:ascii="Arial" w:eastAsia="Times New Roman" w:hAnsi="Arial" w:cs="Arial"/>
          <w:color w:val="000000"/>
          <w:sz w:val="30"/>
          <w:szCs w:val="30"/>
          <w:lang w:eastAsia="fr-FR"/>
        </w:rPr>
        <w:t xml:space="preserve"> doit se réorganiser pour sauvegarder sa compétitivité ;</w:t>
      </w:r>
    </w:p>
    <w:p w14:paraId="52690EC2" w14:textId="77777777" w:rsidR="00492447" w:rsidRPr="00492447" w:rsidRDefault="00492447" w:rsidP="00492447">
      <w:pPr>
        <w:numPr>
          <w:ilvl w:val="0"/>
          <w:numId w:val="5"/>
        </w:numPr>
        <w:shd w:val="clear" w:color="auto" w:fill="FFFFFF"/>
        <w:spacing w:before="100" w:beforeAutospacing="1" w:after="100" w:afterAutospacing="1" w:line="240" w:lineRule="auto"/>
        <w:rPr>
          <w:rFonts w:ascii="Arial" w:eastAsia="Times New Roman" w:hAnsi="Arial" w:cs="Arial"/>
          <w:color w:val="000000"/>
          <w:sz w:val="30"/>
          <w:szCs w:val="30"/>
          <w:lang w:eastAsia="fr-FR"/>
        </w:rPr>
      </w:pPr>
      <w:proofErr w:type="gramStart"/>
      <w:r w:rsidRPr="00492447">
        <w:rPr>
          <w:rFonts w:ascii="Arial" w:eastAsia="Times New Roman" w:hAnsi="Arial" w:cs="Arial"/>
          <w:color w:val="000000"/>
          <w:sz w:val="30"/>
          <w:szCs w:val="30"/>
          <w:lang w:eastAsia="fr-FR"/>
        </w:rPr>
        <w:t>elle</w:t>
      </w:r>
      <w:proofErr w:type="gramEnd"/>
      <w:r w:rsidRPr="00492447">
        <w:rPr>
          <w:rFonts w:ascii="Arial" w:eastAsia="Times New Roman" w:hAnsi="Arial" w:cs="Arial"/>
          <w:color w:val="000000"/>
          <w:sz w:val="30"/>
          <w:szCs w:val="30"/>
          <w:lang w:eastAsia="fr-FR"/>
        </w:rPr>
        <w:t xml:space="preserve"> cesse totalement et définitivement son activité.</w:t>
      </w:r>
    </w:p>
    <w:p w14:paraId="2367F9ED" w14:textId="77777777" w:rsidR="00492447" w:rsidRPr="00492447" w:rsidRDefault="00492447" w:rsidP="00492447">
      <w:pPr>
        <w:shd w:val="clear" w:color="auto" w:fill="FFFFFF"/>
        <w:spacing w:line="240" w:lineRule="auto"/>
        <w:rPr>
          <w:rFonts w:ascii="Arial" w:eastAsia="Times New Roman" w:hAnsi="Arial" w:cs="Arial"/>
          <w:color w:val="000000"/>
          <w:sz w:val="30"/>
          <w:szCs w:val="30"/>
          <w:lang w:eastAsia="fr-FR"/>
        </w:rPr>
      </w:pPr>
      <w:r w:rsidRPr="00492447">
        <w:rPr>
          <w:rFonts w:ascii="Arial" w:eastAsia="Times New Roman" w:hAnsi="Arial" w:cs="Arial"/>
          <w:color w:val="000000"/>
          <w:sz w:val="30"/>
          <w:szCs w:val="30"/>
          <w:lang w:eastAsia="fr-FR"/>
        </w:rPr>
        <w:t>2 – La cause économique doit avoir pour conséquence directe la suppression de l'emploi du salarié licencié ou la modification d’un élément essentiel de son contrat de travail, qu’il a refusée ;</w:t>
      </w:r>
      <w:r w:rsidRPr="00492447">
        <w:rPr>
          <w:rFonts w:ascii="Arial" w:eastAsia="Times New Roman" w:hAnsi="Arial" w:cs="Arial"/>
          <w:color w:val="000000"/>
          <w:sz w:val="30"/>
          <w:szCs w:val="30"/>
          <w:lang w:eastAsia="fr-FR"/>
        </w:rPr>
        <w:br/>
        <w:t>3 – Enfin, le licenciement ne peut intervenir qu’en cas de reclassement impossible ou refusé par le salarié.</w:t>
      </w:r>
    </w:p>
    <w:p w14:paraId="66EBBD94" w14:textId="77777777" w:rsidR="00492447" w:rsidRPr="00492447" w:rsidRDefault="00492447" w:rsidP="00492447">
      <w:pPr>
        <w:shd w:val="clear" w:color="auto" w:fill="FFFFFF"/>
        <w:spacing w:before="750" w:after="375" w:line="240" w:lineRule="auto"/>
        <w:outlineLvl w:val="1"/>
        <w:rPr>
          <w:rFonts w:ascii="Arial" w:eastAsia="Times New Roman" w:hAnsi="Arial" w:cs="Arial"/>
          <w:b/>
          <w:bCs/>
          <w:color w:val="000000"/>
          <w:sz w:val="42"/>
          <w:szCs w:val="42"/>
          <w:lang w:eastAsia="fr-FR"/>
        </w:rPr>
      </w:pPr>
      <w:r w:rsidRPr="00492447">
        <w:rPr>
          <w:rFonts w:ascii="Arial" w:eastAsia="Times New Roman" w:hAnsi="Arial" w:cs="Arial"/>
          <w:b/>
          <w:bCs/>
          <w:color w:val="000000"/>
          <w:sz w:val="42"/>
          <w:szCs w:val="42"/>
          <w:lang w:eastAsia="fr-FR"/>
        </w:rPr>
        <w:t>I – Qu’est-ce qu’un licenciement économique ?</w:t>
      </w:r>
    </w:p>
    <w:p w14:paraId="7CD4D7B7" w14:textId="77777777" w:rsidR="00492447" w:rsidRPr="00492447" w:rsidRDefault="00492447" w:rsidP="00492447">
      <w:pPr>
        <w:shd w:val="clear" w:color="auto" w:fill="FFFFFF"/>
        <w:spacing w:before="750" w:after="375" w:line="240" w:lineRule="auto"/>
        <w:outlineLvl w:val="2"/>
        <w:rPr>
          <w:rFonts w:ascii="Arial" w:eastAsia="Times New Roman" w:hAnsi="Arial" w:cs="Arial"/>
          <w:b/>
          <w:bCs/>
          <w:color w:val="808080"/>
          <w:sz w:val="38"/>
          <w:szCs w:val="38"/>
          <w:lang w:eastAsia="fr-FR"/>
        </w:rPr>
      </w:pPr>
      <w:r w:rsidRPr="00492447">
        <w:rPr>
          <w:rFonts w:ascii="Arial" w:eastAsia="Times New Roman" w:hAnsi="Arial" w:cs="Arial"/>
          <w:b/>
          <w:bCs/>
          <w:color w:val="808080"/>
          <w:sz w:val="38"/>
          <w:szCs w:val="38"/>
          <w:lang w:eastAsia="fr-FR"/>
        </w:rPr>
        <w:t>A – Motif non inhérent à la personne du salarié</w:t>
      </w:r>
    </w:p>
    <w:p w14:paraId="0C64787A"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Le licenciement économique doit reposer sur un motif </w:t>
      </w:r>
      <w:r w:rsidRPr="00492447">
        <w:rPr>
          <w:rFonts w:ascii="Arial" w:eastAsia="Times New Roman" w:hAnsi="Arial" w:cs="Arial"/>
          <w:i/>
          <w:iCs/>
          <w:color w:val="000000"/>
          <w:sz w:val="27"/>
          <w:szCs w:val="27"/>
          <w:lang w:eastAsia="fr-FR"/>
        </w:rPr>
        <w:t>« non inhérent à la personne du salarié »</w:t>
      </w:r>
      <w:r w:rsidRPr="00492447">
        <w:rPr>
          <w:rFonts w:ascii="Arial" w:eastAsia="Times New Roman" w:hAnsi="Arial" w:cs="Arial"/>
          <w:color w:val="000000"/>
          <w:sz w:val="27"/>
          <w:szCs w:val="27"/>
          <w:lang w:eastAsia="fr-FR"/>
        </w:rPr>
        <w:t> (</w:t>
      </w:r>
      <w:hyperlink r:id="rId5" w:tgtFrame="_blank" w:history="1">
        <w:r w:rsidRPr="00492447">
          <w:rPr>
            <w:rFonts w:ascii="Arial" w:eastAsia="Times New Roman" w:hAnsi="Arial" w:cs="Arial"/>
            <w:color w:val="E2001A"/>
            <w:sz w:val="27"/>
            <w:szCs w:val="27"/>
            <w:u w:val="single"/>
            <w:lang w:eastAsia="fr-FR"/>
          </w:rPr>
          <w:t>Art. L. 1233-3 du C. trav.</w:t>
        </w:r>
      </w:hyperlink>
      <w:r w:rsidRPr="00492447">
        <w:rPr>
          <w:rFonts w:ascii="Arial" w:eastAsia="Times New Roman" w:hAnsi="Arial" w:cs="Arial"/>
          <w:color w:val="000000"/>
          <w:sz w:val="27"/>
          <w:szCs w:val="27"/>
          <w:lang w:eastAsia="fr-FR"/>
        </w:rPr>
        <w:t>). Ce qui signifie qu’un tel licenciement est sans relation avec la personne du salarié. Les éventuelles fautes commises par ce dernier, par exemple, n’entrent pas en ligne de compte. C’est ce qui différencie un licenciement pour motif « personnel » d’un licenciement pour motif « économique ».</w:t>
      </w:r>
    </w:p>
    <w:p w14:paraId="056E9081"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 xml:space="preserve">Quelle que soit la qualification retenue par l'employeur dans la lettre de licenciement (motif personnel ou économique), s’il y a litige, c’est au juge qu’il revient d’apprécier quelle est la véritable cause de la rupture du contrat </w:t>
      </w:r>
      <w:r w:rsidRPr="00492447">
        <w:rPr>
          <w:rFonts w:ascii="Arial" w:eastAsia="Times New Roman" w:hAnsi="Arial" w:cs="Arial"/>
          <w:color w:val="000000"/>
          <w:sz w:val="27"/>
          <w:szCs w:val="27"/>
          <w:lang w:eastAsia="fr-FR"/>
        </w:rPr>
        <w:lastRenderedPageBreak/>
        <w:t>de travail. Si cette cause est différente de celle énoncée dans la lettre, alors il requalifie le licenciement.</w:t>
      </w:r>
    </w:p>
    <w:p w14:paraId="7DAA5078"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Dans certains cas, il peut exister un motif économique et un motif personnel, liés l’un à l’autre. Le juge doit alors identifier la cause première et déterminante du licenciement (</w:t>
      </w:r>
      <w:hyperlink r:id="rId6" w:tgtFrame="_blank" w:history="1">
        <w:r w:rsidRPr="00492447">
          <w:rPr>
            <w:rFonts w:ascii="Arial" w:eastAsia="Times New Roman" w:hAnsi="Arial" w:cs="Arial"/>
            <w:color w:val="E2001A"/>
            <w:sz w:val="27"/>
            <w:szCs w:val="27"/>
            <w:u w:val="single"/>
            <w:lang w:eastAsia="fr-FR"/>
          </w:rPr>
          <w:t>Cass. </w:t>
        </w:r>
        <w:proofErr w:type="gramStart"/>
        <w:r w:rsidRPr="00492447">
          <w:rPr>
            <w:rFonts w:ascii="Arial" w:eastAsia="Times New Roman" w:hAnsi="Arial" w:cs="Arial"/>
            <w:color w:val="E2001A"/>
            <w:sz w:val="27"/>
            <w:szCs w:val="27"/>
            <w:u w:val="single"/>
            <w:lang w:eastAsia="fr-FR"/>
          </w:rPr>
          <w:t>soc</w:t>
        </w:r>
        <w:proofErr w:type="gramEnd"/>
        <w:r w:rsidRPr="00492447">
          <w:rPr>
            <w:rFonts w:ascii="Arial" w:eastAsia="Times New Roman" w:hAnsi="Arial" w:cs="Arial"/>
            <w:color w:val="E2001A"/>
            <w:sz w:val="27"/>
            <w:szCs w:val="27"/>
            <w:u w:val="single"/>
            <w:lang w:eastAsia="fr-FR"/>
          </w:rPr>
          <w:t>. 3 avril 2002, n° 00-42583</w:t>
        </w:r>
      </w:hyperlink>
      <w:r w:rsidRPr="00492447">
        <w:rPr>
          <w:rFonts w:ascii="Arial" w:eastAsia="Times New Roman" w:hAnsi="Arial" w:cs="Arial"/>
          <w:color w:val="000000"/>
          <w:sz w:val="27"/>
          <w:szCs w:val="27"/>
          <w:lang w:eastAsia="fr-FR"/>
        </w:rPr>
        <w:t>).</w:t>
      </w:r>
    </w:p>
    <w:p w14:paraId="09DE00DC"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b/>
          <w:bCs/>
          <w:i/>
          <w:iCs/>
          <w:color w:val="000000"/>
          <w:sz w:val="27"/>
          <w:szCs w:val="27"/>
          <w:lang w:eastAsia="fr-FR"/>
        </w:rPr>
        <w:t>Exemple </w:t>
      </w:r>
      <w:r w:rsidRPr="00492447">
        <w:rPr>
          <w:rFonts w:ascii="Arial" w:eastAsia="Times New Roman" w:hAnsi="Arial" w:cs="Arial"/>
          <w:color w:val="000000"/>
          <w:sz w:val="27"/>
          <w:szCs w:val="27"/>
          <w:lang w:eastAsia="fr-FR"/>
        </w:rPr>
        <w:t>:</w:t>
      </w:r>
    </w:p>
    <w:p w14:paraId="24D3B5BD"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Le poste d’un salarié a évolué suite à une restructuration de l’entreprise. Le salarié ne dispose plus des compétences nécessaires pour assumer ses nouvelles tâches (motif personnel). Dans ce cas, c’est la réorganisation de l’entreprise et la transformation de l'emploi qui est à l’origine du licenciement. Il a donc une cause économique (</w:t>
      </w:r>
      <w:hyperlink r:id="rId7" w:tgtFrame="_blank" w:history="1">
        <w:r w:rsidRPr="00492447">
          <w:rPr>
            <w:rFonts w:ascii="Arial" w:eastAsia="Times New Roman" w:hAnsi="Arial" w:cs="Arial"/>
            <w:color w:val="E2001A"/>
            <w:sz w:val="27"/>
            <w:szCs w:val="27"/>
            <w:u w:val="single"/>
            <w:lang w:eastAsia="fr-FR"/>
          </w:rPr>
          <w:t>Cass. </w:t>
        </w:r>
        <w:proofErr w:type="gramStart"/>
        <w:r w:rsidRPr="00492447">
          <w:rPr>
            <w:rFonts w:ascii="Arial" w:eastAsia="Times New Roman" w:hAnsi="Arial" w:cs="Arial"/>
            <w:color w:val="E2001A"/>
            <w:sz w:val="27"/>
            <w:szCs w:val="27"/>
            <w:u w:val="single"/>
            <w:lang w:eastAsia="fr-FR"/>
          </w:rPr>
          <w:t>soc</w:t>
        </w:r>
        <w:proofErr w:type="gramEnd"/>
        <w:r w:rsidRPr="00492447">
          <w:rPr>
            <w:rFonts w:ascii="Arial" w:eastAsia="Times New Roman" w:hAnsi="Arial" w:cs="Arial"/>
            <w:color w:val="E2001A"/>
            <w:sz w:val="27"/>
            <w:szCs w:val="27"/>
            <w:u w:val="single"/>
            <w:lang w:eastAsia="fr-FR"/>
          </w:rPr>
          <w:t>. 15 oct. 1992, n° 91-43632</w:t>
        </w:r>
      </w:hyperlink>
      <w:r w:rsidRPr="00492447">
        <w:rPr>
          <w:rFonts w:ascii="Arial" w:eastAsia="Times New Roman" w:hAnsi="Arial" w:cs="Arial"/>
          <w:color w:val="000000"/>
          <w:sz w:val="27"/>
          <w:szCs w:val="27"/>
          <w:lang w:eastAsia="fr-FR"/>
        </w:rPr>
        <w:t>).</w:t>
      </w:r>
    </w:p>
    <w:p w14:paraId="68EFE7E1"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Le(s) motif(s) allégué(s) par l'employeur pour justifier la rupture du contrat de travail et figurant sur la lettre de licenciement doivent être objectifs et avérés. Selon une jurisprudence constante, il est impossible de justifier un licenciement par la seule volonté d’améliorer la rentabilité d’une entreprise.</w:t>
      </w:r>
    </w:p>
    <w:p w14:paraId="569F82DF" w14:textId="77777777" w:rsidR="00492447" w:rsidRPr="00492447" w:rsidRDefault="00492447" w:rsidP="00492447">
      <w:pPr>
        <w:shd w:val="clear" w:color="auto" w:fill="FFFFFF"/>
        <w:spacing w:before="750" w:after="375" w:line="240" w:lineRule="auto"/>
        <w:outlineLvl w:val="2"/>
        <w:rPr>
          <w:rFonts w:ascii="Arial" w:eastAsia="Times New Roman" w:hAnsi="Arial" w:cs="Arial"/>
          <w:b/>
          <w:bCs/>
          <w:color w:val="808080"/>
          <w:sz w:val="38"/>
          <w:szCs w:val="38"/>
          <w:lang w:eastAsia="fr-FR"/>
        </w:rPr>
      </w:pPr>
      <w:r w:rsidRPr="00492447">
        <w:rPr>
          <w:rFonts w:ascii="Arial" w:eastAsia="Times New Roman" w:hAnsi="Arial" w:cs="Arial"/>
          <w:b/>
          <w:bCs/>
          <w:color w:val="808080"/>
          <w:sz w:val="38"/>
          <w:szCs w:val="38"/>
          <w:lang w:eastAsia="fr-FR"/>
        </w:rPr>
        <w:t>B – Cas non soumis à la réglementation des licenciements économiques</w:t>
      </w:r>
    </w:p>
    <w:p w14:paraId="406C8093"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La loi exclut expressément certains cas de la réglementation des licenciements économiques :</w:t>
      </w:r>
    </w:p>
    <w:p w14:paraId="1D8D5FE5" w14:textId="77777777" w:rsidR="00492447" w:rsidRPr="00492447" w:rsidRDefault="00492447" w:rsidP="00492447">
      <w:pPr>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 la rupture conventionnelle individuelle (</w:t>
      </w:r>
      <w:hyperlink r:id="rId8" w:tgtFrame="_blank" w:history="1">
        <w:r w:rsidRPr="00492447">
          <w:rPr>
            <w:rFonts w:ascii="Arial" w:eastAsia="Times New Roman" w:hAnsi="Arial" w:cs="Arial"/>
            <w:color w:val="E2001A"/>
            <w:sz w:val="27"/>
            <w:szCs w:val="27"/>
            <w:u w:val="single"/>
            <w:lang w:eastAsia="fr-FR"/>
          </w:rPr>
          <w:t xml:space="preserve">Art. L. 1237-11 et </w:t>
        </w:r>
        <w:proofErr w:type="spellStart"/>
        <w:r w:rsidRPr="00492447">
          <w:rPr>
            <w:rFonts w:ascii="Arial" w:eastAsia="Times New Roman" w:hAnsi="Arial" w:cs="Arial"/>
            <w:color w:val="E2001A"/>
            <w:sz w:val="27"/>
            <w:szCs w:val="27"/>
            <w:u w:val="single"/>
            <w:lang w:eastAsia="fr-FR"/>
          </w:rPr>
          <w:t>suiv</w:t>
        </w:r>
        <w:proofErr w:type="spellEnd"/>
        <w:r w:rsidRPr="00492447">
          <w:rPr>
            <w:rFonts w:ascii="Arial" w:eastAsia="Times New Roman" w:hAnsi="Arial" w:cs="Arial"/>
            <w:color w:val="E2001A"/>
            <w:sz w:val="27"/>
            <w:szCs w:val="27"/>
            <w:u w:val="single"/>
            <w:lang w:eastAsia="fr-FR"/>
          </w:rPr>
          <w:t>. du C. trav.</w:t>
        </w:r>
      </w:hyperlink>
      <w:r w:rsidRPr="00492447">
        <w:rPr>
          <w:rFonts w:ascii="Arial" w:eastAsia="Times New Roman" w:hAnsi="Arial" w:cs="Arial"/>
          <w:color w:val="000000"/>
          <w:sz w:val="27"/>
          <w:szCs w:val="27"/>
          <w:lang w:eastAsia="fr-FR"/>
        </w:rPr>
        <w:t>) ;</w:t>
      </w:r>
    </w:p>
    <w:p w14:paraId="53A49B86" w14:textId="77777777" w:rsidR="00492447" w:rsidRPr="00492447" w:rsidRDefault="00492447" w:rsidP="00492447">
      <w:pPr>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 la rupture conventionnelle collective (</w:t>
      </w:r>
      <w:hyperlink r:id="rId9" w:tgtFrame="_blank" w:history="1">
        <w:r w:rsidRPr="00492447">
          <w:rPr>
            <w:rFonts w:ascii="Arial" w:eastAsia="Times New Roman" w:hAnsi="Arial" w:cs="Arial"/>
            <w:color w:val="E2001A"/>
            <w:sz w:val="27"/>
            <w:szCs w:val="27"/>
            <w:u w:val="single"/>
            <w:lang w:eastAsia="fr-FR"/>
          </w:rPr>
          <w:t xml:space="preserve">Art. L. 1237-19 et </w:t>
        </w:r>
        <w:proofErr w:type="spellStart"/>
        <w:r w:rsidRPr="00492447">
          <w:rPr>
            <w:rFonts w:ascii="Arial" w:eastAsia="Times New Roman" w:hAnsi="Arial" w:cs="Arial"/>
            <w:color w:val="E2001A"/>
            <w:sz w:val="27"/>
            <w:szCs w:val="27"/>
            <w:u w:val="single"/>
            <w:lang w:eastAsia="fr-FR"/>
          </w:rPr>
          <w:t>suiv</w:t>
        </w:r>
        <w:proofErr w:type="spellEnd"/>
        <w:r w:rsidRPr="00492447">
          <w:rPr>
            <w:rFonts w:ascii="Arial" w:eastAsia="Times New Roman" w:hAnsi="Arial" w:cs="Arial"/>
            <w:color w:val="E2001A"/>
            <w:sz w:val="27"/>
            <w:szCs w:val="27"/>
            <w:u w:val="single"/>
            <w:lang w:eastAsia="fr-FR"/>
          </w:rPr>
          <w:t>. du C. trav.</w:t>
        </w:r>
      </w:hyperlink>
      <w:r w:rsidRPr="00492447">
        <w:rPr>
          <w:rFonts w:ascii="Arial" w:eastAsia="Times New Roman" w:hAnsi="Arial" w:cs="Arial"/>
          <w:color w:val="000000"/>
          <w:sz w:val="27"/>
          <w:szCs w:val="27"/>
          <w:lang w:eastAsia="fr-FR"/>
        </w:rPr>
        <w:t>) ;</w:t>
      </w:r>
    </w:p>
    <w:p w14:paraId="6CEF3A85" w14:textId="77777777" w:rsidR="00492447" w:rsidRPr="00492447" w:rsidRDefault="00492447" w:rsidP="00492447">
      <w:pPr>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 la rupture du contrat à durée déterminée (</w:t>
      </w:r>
      <w:hyperlink r:id="rId10" w:tgtFrame="_blank" w:history="1">
        <w:r w:rsidRPr="00492447">
          <w:rPr>
            <w:rFonts w:ascii="Arial" w:eastAsia="Times New Roman" w:hAnsi="Arial" w:cs="Arial"/>
            <w:color w:val="E2001A"/>
            <w:sz w:val="27"/>
            <w:szCs w:val="27"/>
            <w:u w:val="single"/>
            <w:lang w:eastAsia="fr-FR"/>
          </w:rPr>
          <w:t>Art. L. 1242-14 du C. trav.</w:t>
        </w:r>
      </w:hyperlink>
      <w:r w:rsidRPr="00492447">
        <w:rPr>
          <w:rFonts w:ascii="Arial" w:eastAsia="Times New Roman" w:hAnsi="Arial" w:cs="Arial"/>
          <w:color w:val="000000"/>
          <w:sz w:val="27"/>
          <w:szCs w:val="27"/>
          <w:lang w:eastAsia="fr-FR"/>
        </w:rPr>
        <w:t>) ;</w:t>
      </w:r>
    </w:p>
    <w:p w14:paraId="30A4EE2A" w14:textId="77777777" w:rsidR="00492447" w:rsidRPr="00492447" w:rsidRDefault="00492447" w:rsidP="00492447">
      <w:pPr>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 la rupture du contrat de chantier ou d’opération (</w:t>
      </w:r>
      <w:hyperlink r:id="rId11" w:tgtFrame="_blank" w:history="1">
        <w:r w:rsidRPr="00492447">
          <w:rPr>
            <w:rFonts w:ascii="Arial" w:eastAsia="Times New Roman" w:hAnsi="Arial" w:cs="Arial"/>
            <w:color w:val="E2001A"/>
            <w:sz w:val="27"/>
            <w:szCs w:val="27"/>
            <w:u w:val="single"/>
            <w:lang w:eastAsia="fr-FR"/>
          </w:rPr>
          <w:t>Art. L. 1236-8 du C. trav.</w:t>
        </w:r>
      </w:hyperlink>
      <w:r w:rsidRPr="00492447">
        <w:rPr>
          <w:rFonts w:ascii="Arial" w:eastAsia="Times New Roman" w:hAnsi="Arial" w:cs="Arial"/>
          <w:color w:val="000000"/>
          <w:sz w:val="27"/>
          <w:szCs w:val="27"/>
          <w:lang w:eastAsia="fr-FR"/>
        </w:rPr>
        <w:t>) ;</w:t>
      </w:r>
    </w:p>
    <w:p w14:paraId="42517FD3" w14:textId="77777777" w:rsidR="00492447" w:rsidRPr="00492447" w:rsidRDefault="00492447" w:rsidP="00492447">
      <w:pPr>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 le licenciement à la suite d'une mission à l'exportation (</w:t>
      </w:r>
      <w:hyperlink r:id="rId12" w:tgtFrame="_blank" w:history="1">
        <w:r w:rsidRPr="00492447">
          <w:rPr>
            <w:rFonts w:ascii="Arial" w:eastAsia="Times New Roman" w:hAnsi="Arial" w:cs="Arial"/>
            <w:color w:val="E2001A"/>
            <w:sz w:val="27"/>
            <w:szCs w:val="27"/>
            <w:u w:val="single"/>
            <w:lang w:eastAsia="fr-FR"/>
          </w:rPr>
          <w:t xml:space="preserve">Art. L. 1223-5 du </w:t>
        </w:r>
        <w:proofErr w:type="spellStart"/>
        <w:r w:rsidRPr="00492447">
          <w:rPr>
            <w:rFonts w:ascii="Arial" w:eastAsia="Times New Roman" w:hAnsi="Arial" w:cs="Arial"/>
            <w:color w:val="E2001A"/>
            <w:sz w:val="27"/>
            <w:szCs w:val="27"/>
            <w:u w:val="single"/>
            <w:lang w:eastAsia="fr-FR"/>
          </w:rPr>
          <w:t>C.trav</w:t>
        </w:r>
        <w:proofErr w:type="spellEnd"/>
        <w:r w:rsidRPr="00492447">
          <w:rPr>
            <w:rFonts w:ascii="Arial" w:eastAsia="Times New Roman" w:hAnsi="Arial" w:cs="Arial"/>
            <w:color w:val="E2001A"/>
            <w:sz w:val="27"/>
            <w:szCs w:val="27"/>
            <w:u w:val="single"/>
            <w:lang w:eastAsia="fr-FR"/>
          </w:rPr>
          <w:t>.</w:t>
        </w:r>
      </w:hyperlink>
      <w:r w:rsidRPr="00492447">
        <w:rPr>
          <w:rFonts w:ascii="Arial" w:eastAsia="Times New Roman" w:hAnsi="Arial" w:cs="Arial"/>
          <w:color w:val="000000"/>
          <w:sz w:val="27"/>
          <w:szCs w:val="27"/>
          <w:lang w:eastAsia="fr-FR"/>
        </w:rPr>
        <w:t>) ;</w:t>
      </w:r>
    </w:p>
    <w:p w14:paraId="4BA18ED4" w14:textId="77777777" w:rsidR="00492447" w:rsidRPr="00492447" w:rsidRDefault="00492447" w:rsidP="00492447">
      <w:pPr>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 le licenciement qui fait suite au refus du salarié d'une modification de son contrat de travail en application d'un accord de RTT (</w:t>
      </w:r>
      <w:hyperlink r:id="rId13" w:tgtFrame="_blank" w:history="1">
        <w:r w:rsidRPr="00492447">
          <w:rPr>
            <w:rFonts w:ascii="Arial" w:eastAsia="Times New Roman" w:hAnsi="Arial" w:cs="Arial"/>
            <w:color w:val="E2001A"/>
            <w:sz w:val="27"/>
            <w:szCs w:val="27"/>
            <w:u w:val="single"/>
            <w:lang w:eastAsia="fr-FR"/>
          </w:rPr>
          <w:t>Art. L. 1222-8 du C. trav.</w:t>
        </w:r>
      </w:hyperlink>
      <w:r w:rsidRPr="00492447">
        <w:rPr>
          <w:rFonts w:ascii="Arial" w:eastAsia="Times New Roman" w:hAnsi="Arial" w:cs="Arial"/>
          <w:color w:val="000000"/>
          <w:sz w:val="27"/>
          <w:szCs w:val="27"/>
          <w:lang w:eastAsia="fr-FR"/>
        </w:rPr>
        <w:t xml:space="preserve">) ; en revanche, si l'employeur décide unilatéralement la RTT avec diminution de la rémunération, le salarié qui refuse sera </w:t>
      </w:r>
      <w:r w:rsidRPr="00492447">
        <w:rPr>
          <w:rFonts w:ascii="Arial" w:eastAsia="Times New Roman" w:hAnsi="Arial" w:cs="Arial"/>
          <w:color w:val="000000"/>
          <w:sz w:val="27"/>
          <w:szCs w:val="27"/>
          <w:lang w:eastAsia="fr-FR"/>
        </w:rPr>
        <w:lastRenderedPageBreak/>
        <w:t>licencié pour motif économique (</w:t>
      </w:r>
      <w:hyperlink r:id="rId14" w:tgtFrame="_blank" w:history="1">
        <w:r w:rsidRPr="00492447">
          <w:rPr>
            <w:rFonts w:ascii="Arial" w:eastAsia="Times New Roman" w:hAnsi="Arial" w:cs="Arial"/>
            <w:color w:val="E2001A"/>
            <w:sz w:val="27"/>
            <w:szCs w:val="27"/>
            <w:u w:val="single"/>
            <w:lang w:eastAsia="fr-FR"/>
          </w:rPr>
          <w:t xml:space="preserve">Cass. </w:t>
        </w:r>
        <w:proofErr w:type="gramStart"/>
        <w:r w:rsidRPr="00492447">
          <w:rPr>
            <w:rFonts w:ascii="Arial" w:eastAsia="Times New Roman" w:hAnsi="Arial" w:cs="Arial"/>
            <w:color w:val="E2001A"/>
            <w:sz w:val="27"/>
            <w:szCs w:val="27"/>
            <w:u w:val="single"/>
            <w:lang w:eastAsia="fr-FR"/>
          </w:rPr>
          <w:t>soc</w:t>
        </w:r>
        <w:proofErr w:type="gramEnd"/>
        <w:r w:rsidRPr="00492447">
          <w:rPr>
            <w:rFonts w:ascii="Arial" w:eastAsia="Times New Roman" w:hAnsi="Arial" w:cs="Arial"/>
            <w:color w:val="E2001A"/>
            <w:sz w:val="27"/>
            <w:szCs w:val="27"/>
            <w:u w:val="single"/>
            <w:lang w:eastAsia="fr-FR"/>
          </w:rPr>
          <w:t>. 15 mars 2006, n° 05-42946</w:t>
        </w:r>
      </w:hyperlink>
      <w:r w:rsidRPr="00492447">
        <w:rPr>
          <w:rFonts w:ascii="Arial" w:eastAsia="Times New Roman" w:hAnsi="Arial" w:cs="Arial"/>
          <w:color w:val="000000"/>
          <w:sz w:val="27"/>
          <w:szCs w:val="27"/>
          <w:lang w:eastAsia="fr-FR"/>
        </w:rPr>
        <w:t>) ;</w:t>
      </w:r>
    </w:p>
    <w:p w14:paraId="0FF1384E" w14:textId="77777777" w:rsidR="00492447" w:rsidRPr="00492447" w:rsidRDefault="00492447" w:rsidP="00492447">
      <w:pPr>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 le licenciement qui fait suite au refus du salarié d’une modification de son contrat de travail en application d’un accord de préservation ou de développement de l'emploi (</w:t>
      </w:r>
      <w:hyperlink r:id="rId15" w:tgtFrame="_blank" w:history="1">
        <w:r w:rsidRPr="00492447">
          <w:rPr>
            <w:rFonts w:ascii="Arial" w:eastAsia="Times New Roman" w:hAnsi="Arial" w:cs="Arial"/>
            <w:color w:val="E2001A"/>
            <w:sz w:val="27"/>
            <w:szCs w:val="27"/>
            <w:u w:val="single"/>
            <w:lang w:eastAsia="fr-FR"/>
          </w:rPr>
          <w:t>Art. L. 2254-2 du C. trav.</w:t>
        </w:r>
      </w:hyperlink>
      <w:r w:rsidRPr="00492447">
        <w:rPr>
          <w:rFonts w:ascii="Arial" w:eastAsia="Times New Roman" w:hAnsi="Arial" w:cs="Arial"/>
          <w:color w:val="000000"/>
          <w:sz w:val="27"/>
          <w:szCs w:val="27"/>
          <w:lang w:eastAsia="fr-FR"/>
        </w:rPr>
        <w:t>) ;</w:t>
      </w:r>
    </w:p>
    <w:p w14:paraId="3409C148" w14:textId="77777777" w:rsidR="00492447" w:rsidRPr="00492447" w:rsidRDefault="00492447" w:rsidP="00492447">
      <w:pPr>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 la rupture du contrat de travail suite au refus du salarié de passer sous contrat de droit public lorsque son contrat de travail est transféré du « privé » vers un service public administratif (</w:t>
      </w:r>
      <w:hyperlink r:id="rId16" w:tgtFrame="_blank" w:history="1">
        <w:r w:rsidRPr="00492447">
          <w:rPr>
            <w:rFonts w:ascii="Arial" w:eastAsia="Times New Roman" w:hAnsi="Arial" w:cs="Arial"/>
            <w:color w:val="E2001A"/>
            <w:sz w:val="27"/>
            <w:szCs w:val="27"/>
            <w:u w:val="single"/>
            <w:lang w:eastAsia="fr-FR"/>
          </w:rPr>
          <w:t>Art. L. 1224-3 du C. trav.</w:t>
        </w:r>
      </w:hyperlink>
      <w:r w:rsidRPr="00492447">
        <w:rPr>
          <w:rFonts w:ascii="Arial" w:eastAsia="Times New Roman" w:hAnsi="Arial" w:cs="Arial"/>
          <w:color w:val="000000"/>
          <w:sz w:val="27"/>
          <w:szCs w:val="27"/>
          <w:lang w:eastAsia="fr-FR"/>
        </w:rPr>
        <w:t>).</w:t>
      </w:r>
    </w:p>
    <w:p w14:paraId="7548C2CA" w14:textId="77777777" w:rsidR="00492447" w:rsidRPr="00492447" w:rsidRDefault="00492447" w:rsidP="00492447">
      <w:pPr>
        <w:shd w:val="clear" w:color="auto" w:fill="FFFFFF"/>
        <w:spacing w:line="240" w:lineRule="auto"/>
        <w:rPr>
          <w:rFonts w:ascii="Arial" w:eastAsia="Times New Roman" w:hAnsi="Arial" w:cs="Arial"/>
          <w:color w:val="474545"/>
          <w:sz w:val="24"/>
          <w:szCs w:val="24"/>
          <w:lang w:eastAsia="fr-FR"/>
        </w:rPr>
      </w:pPr>
      <w:r w:rsidRPr="00492447">
        <w:rPr>
          <w:rFonts w:ascii="Arial" w:eastAsia="Times New Roman" w:hAnsi="Arial" w:cs="Arial"/>
          <w:b/>
          <w:bCs/>
          <w:color w:val="000000"/>
          <w:sz w:val="33"/>
          <w:szCs w:val="33"/>
          <w:lang w:eastAsia="fr-FR"/>
        </w:rPr>
        <w:t xml:space="preserve">À </w:t>
      </w:r>
      <w:proofErr w:type="spellStart"/>
      <w:r w:rsidRPr="00492447">
        <w:rPr>
          <w:rFonts w:ascii="Arial" w:eastAsia="Times New Roman" w:hAnsi="Arial" w:cs="Arial"/>
          <w:b/>
          <w:bCs/>
          <w:color w:val="000000"/>
          <w:sz w:val="33"/>
          <w:szCs w:val="33"/>
          <w:lang w:eastAsia="fr-FR"/>
        </w:rPr>
        <w:t>noter</w:t>
      </w:r>
      <w:r w:rsidRPr="00492447">
        <w:rPr>
          <w:rFonts w:ascii="Arial" w:eastAsia="Times New Roman" w:hAnsi="Arial" w:cs="Arial"/>
          <w:color w:val="474545"/>
          <w:sz w:val="24"/>
          <w:szCs w:val="24"/>
          <w:lang w:eastAsia="fr-FR"/>
        </w:rPr>
        <w:t>Le</w:t>
      </w:r>
      <w:proofErr w:type="spellEnd"/>
      <w:r w:rsidRPr="00492447">
        <w:rPr>
          <w:rFonts w:ascii="Arial" w:eastAsia="Times New Roman" w:hAnsi="Arial" w:cs="Arial"/>
          <w:color w:val="474545"/>
          <w:sz w:val="24"/>
          <w:szCs w:val="24"/>
          <w:lang w:eastAsia="fr-FR"/>
        </w:rPr>
        <w:t xml:space="preserve"> licenciement est sans cause réelle et sérieuse si la lettre de licenciement ne mentionne pas le motif réel (par exemple une faute invoquée pour déguiser un licenciement pour motif économique). Mais le défaut de cause réelle et sérieuse n'enlève pas la nature juridique d’un licenciement pour motif économique (</w:t>
      </w:r>
      <w:hyperlink r:id="rId17" w:tgtFrame="_blank" w:history="1">
        <w:r w:rsidRPr="00492447">
          <w:rPr>
            <w:rFonts w:ascii="Arial" w:eastAsia="Times New Roman" w:hAnsi="Arial" w:cs="Arial"/>
            <w:color w:val="E2001A"/>
            <w:sz w:val="24"/>
            <w:szCs w:val="24"/>
            <w:u w:val="single"/>
            <w:lang w:eastAsia="fr-FR"/>
          </w:rPr>
          <w:t xml:space="preserve">Cass. </w:t>
        </w:r>
        <w:proofErr w:type="gramStart"/>
        <w:r w:rsidRPr="00492447">
          <w:rPr>
            <w:rFonts w:ascii="Arial" w:eastAsia="Times New Roman" w:hAnsi="Arial" w:cs="Arial"/>
            <w:color w:val="E2001A"/>
            <w:sz w:val="24"/>
            <w:szCs w:val="24"/>
            <w:u w:val="single"/>
            <w:lang w:eastAsia="fr-FR"/>
          </w:rPr>
          <w:t>soc</w:t>
        </w:r>
        <w:proofErr w:type="gramEnd"/>
        <w:r w:rsidRPr="00492447">
          <w:rPr>
            <w:rFonts w:ascii="Arial" w:eastAsia="Times New Roman" w:hAnsi="Arial" w:cs="Arial"/>
            <w:color w:val="E2001A"/>
            <w:sz w:val="24"/>
            <w:szCs w:val="24"/>
            <w:u w:val="single"/>
            <w:lang w:eastAsia="fr-FR"/>
          </w:rPr>
          <w:t>. 30 nov. 1999, n° 97-41431)</w:t>
        </w:r>
      </w:hyperlink>
      <w:r w:rsidRPr="00492447">
        <w:rPr>
          <w:rFonts w:ascii="Arial" w:eastAsia="Times New Roman" w:hAnsi="Arial" w:cs="Arial"/>
          <w:color w:val="474545"/>
          <w:sz w:val="24"/>
          <w:szCs w:val="24"/>
          <w:lang w:eastAsia="fr-FR"/>
        </w:rPr>
        <w:t>. Le salarié doit donc être indemnisé en application des dispositions attachées au licenciement économique.</w:t>
      </w:r>
      <w:r w:rsidRPr="00492447">
        <w:rPr>
          <w:rFonts w:ascii="Arial" w:eastAsia="Times New Roman" w:hAnsi="Arial" w:cs="Arial"/>
          <w:color w:val="474545"/>
          <w:sz w:val="24"/>
          <w:szCs w:val="24"/>
          <w:lang w:eastAsia="fr-FR"/>
        </w:rPr>
        <w:br/>
        <w:t>Par exemple :</w:t>
      </w:r>
      <w:r w:rsidRPr="00492447">
        <w:rPr>
          <w:rFonts w:ascii="Arial" w:eastAsia="Times New Roman" w:hAnsi="Arial" w:cs="Arial"/>
          <w:color w:val="474545"/>
          <w:sz w:val="24"/>
          <w:szCs w:val="24"/>
          <w:lang w:eastAsia="fr-FR"/>
        </w:rPr>
        <w:br/>
        <w:t>– dommages et intérêts pour non-respect de la priorité de réembauche ;</w:t>
      </w:r>
      <w:r w:rsidRPr="00492447">
        <w:rPr>
          <w:rFonts w:ascii="Arial" w:eastAsia="Times New Roman" w:hAnsi="Arial" w:cs="Arial"/>
          <w:color w:val="474545"/>
          <w:sz w:val="24"/>
          <w:szCs w:val="24"/>
          <w:lang w:eastAsia="fr-FR"/>
        </w:rPr>
        <w:br/>
        <w:t xml:space="preserve">– dommages et intérêts s’il n’a pu bénéficier du plan de sauvegarde de l'emploi (PSE) alors que ce dernier existe ou aurait dû exister (voir, au sujet d’un CDD requalifié en CDI, Cass. </w:t>
      </w:r>
      <w:proofErr w:type="gramStart"/>
      <w:r w:rsidRPr="00492447">
        <w:rPr>
          <w:rFonts w:ascii="Arial" w:eastAsia="Times New Roman" w:hAnsi="Arial" w:cs="Arial"/>
          <w:color w:val="474545"/>
          <w:sz w:val="24"/>
          <w:szCs w:val="24"/>
          <w:lang w:eastAsia="fr-FR"/>
        </w:rPr>
        <w:t>soc</w:t>
      </w:r>
      <w:proofErr w:type="gramEnd"/>
      <w:r w:rsidRPr="00492447">
        <w:rPr>
          <w:rFonts w:ascii="Arial" w:eastAsia="Times New Roman" w:hAnsi="Arial" w:cs="Arial"/>
          <w:color w:val="474545"/>
          <w:sz w:val="24"/>
          <w:szCs w:val="24"/>
          <w:lang w:eastAsia="fr-FR"/>
        </w:rPr>
        <w:t>. 10 janv. 2018, n° 16-21245).</w:t>
      </w:r>
    </w:p>
    <w:p w14:paraId="0365C535" w14:textId="77777777" w:rsidR="00492447" w:rsidRPr="00492447" w:rsidRDefault="00492447" w:rsidP="00492447">
      <w:pPr>
        <w:shd w:val="clear" w:color="auto" w:fill="FFFFFF"/>
        <w:spacing w:before="750" w:after="375" w:line="240" w:lineRule="auto"/>
        <w:outlineLvl w:val="1"/>
        <w:rPr>
          <w:rFonts w:ascii="Arial" w:eastAsia="Times New Roman" w:hAnsi="Arial" w:cs="Arial"/>
          <w:b/>
          <w:bCs/>
          <w:color w:val="000000"/>
          <w:sz w:val="42"/>
          <w:szCs w:val="42"/>
          <w:lang w:eastAsia="fr-FR"/>
        </w:rPr>
      </w:pPr>
      <w:r w:rsidRPr="00492447">
        <w:rPr>
          <w:rFonts w:ascii="Arial" w:eastAsia="Times New Roman" w:hAnsi="Arial" w:cs="Arial"/>
          <w:b/>
          <w:bCs/>
          <w:color w:val="000000"/>
          <w:sz w:val="42"/>
          <w:szCs w:val="42"/>
          <w:lang w:eastAsia="fr-FR"/>
        </w:rPr>
        <w:t>II – Quelles conditions pour un licenciement économique ?</w:t>
      </w:r>
    </w:p>
    <w:p w14:paraId="724B459D"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Pour qu’un licenciement économique soit justifié, le motif invoqué par l'employeur doit répondre aux conditions posées par les articles L. 1233-3 et L. 1233-4 du Code du travail. Ces conditions sont au nombre de trois.</w:t>
      </w:r>
    </w:p>
    <w:p w14:paraId="4CBA7D30" w14:textId="77777777" w:rsidR="00492447" w:rsidRPr="00492447" w:rsidRDefault="00492447" w:rsidP="00492447">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b/>
          <w:bCs/>
          <w:color w:val="000000"/>
          <w:sz w:val="27"/>
          <w:szCs w:val="27"/>
          <w:lang w:eastAsia="fr-FR"/>
        </w:rPr>
        <w:t>Une cause économique</w:t>
      </w:r>
      <w:r w:rsidRPr="00492447">
        <w:rPr>
          <w:rFonts w:ascii="Arial" w:eastAsia="Times New Roman" w:hAnsi="Arial" w:cs="Arial"/>
          <w:color w:val="000000"/>
          <w:sz w:val="27"/>
          <w:szCs w:val="27"/>
          <w:lang w:eastAsia="fr-FR"/>
        </w:rPr>
        <w:t>, « notamment » : des difficultés économiques, des mutations technologiques, une réorganisation de l’entreprise nécessaire à la sauvegarde de sa compétitivité, une cessation totale et définitive d’activité (</w:t>
      </w:r>
      <w:hyperlink r:id="rId18" w:tgtFrame="_blank" w:history="1">
        <w:r w:rsidRPr="00492447">
          <w:rPr>
            <w:rFonts w:ascii="Arial" w:eastAsia="Times New Roman" w:hAnsi="Arial" w:cs="Arial"/>
            <w:color w:val="E2001A"/>
            <w:sz w:val="27"/>
            <w:szCs w:val="27"/>
            <w:u w:val="single"/>
            <w:lang w:eastAsia="fr-FR"/>
          </w:rPr>
          <w:t>Art. L. 1233-3 du C. trav.</w:t>
        </w:r>
      </w:hyperlink>
      <w:r w:rsidRPr="00492447">
        <w:rPr>
          <w:rFonts w:ascii="Arial" w:eastAsia="Times New Roman" w:hAnsi="Arial" w:cs="Arial"/>
          <w:color w:val="000000"/>
          <w:sz w:val="27"/>
          <w:szCs w:val="27"/>
          <w:lang w:eastAsia="fr-FR"/>
        </w:rPr>
        <w:t>).</w:t>
      </w:r>
    </w:p>
    <w:p w14:paraId="29617CAC" w14:textId="77777777" w:rsidR="00492447" w:rsidRPr="00492447" w:rsidRDefault="00492447" w:rsidP="00492447">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Cette cause économique entraîne </w:t>
      </w:r>
      <w:r w:rsidRPr="00492447">
        <w:rPr>
          <w:rFonts w:ascii="Arial" w:eastAsia="Times New Roman" w:hAnsi="Arial" w:cs="Arial"/>
          <w:b/>
          <w:bCs/>
          <w:color w:val="000000"/>
          <w:sz w:val="27"/>
          <w:szCs w:val="27"/>
          <w:lang w:eastAsia="fr-FR"/>
        </w:rPr>
        <w:t>la suppression de l'emploi du salarié oula modification d’un élément essentiel du contrat de travail qu’il a refusée</w:t>
      </w:r>
      <w:r w:rsidRPr="00492447">
        <w:rPr>
          <w:rFonts w:ascii="Arial" w:eastAsia="Times New Roman" w:hAnsi="Arial" w:cs="Arial"/>
          <w:color w:val="000000"/>
          <w:sz w:val="27"/>
          <w:szCs w:val="27"/>
          <w:lang w:eastAsia="fr-FR"/>
        </w:rPr>
        <w:t>.</w:t>
      </w:r>
    </w:p>
    <w:p w14:paraId="1BF88AFC" w14:textId="77777777" w:rsidR="00492447" w:rsidRPr="00492447" w:rsidRDefault="00492447" w:rsidP="00492447">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b/>
          <w:bCs/>
          <w:color w:val="000000"/>
          <w:sz w:val="27"/>
          <w:szCs w:val="27"/>
          <w:lang w:eastAsia="fr-FR"/>
        </w:rPr>
        <w:t>Le reclassement du salarié est impossible </w:t>
      </w:r>
      <w:r w:rsidRPr="00492447">
        <w:rPr>
          <w:rFonts w:ascii="Arial" w:eastAsia="Times New Roman" w:hAnsi="Arial" w:cs="Arial"/>
          <w:color w:val="000000"/>
          <w:sz w:val="27"/>
          <w:szCs w:val="27"/>
          <w:lang w:eastAsia="fr-FR"/>
        </w:rPr>
        <w:t>: soit il n’existe pas de poste disponible soit le salarié a refusé les propositions de l'employeur (</w:t>
      </w:r>
      <w:r w:rsidRPr="00492447">
        <w:rPr>
          <w:rFonts w:ascii="Arial" w:eastAsia="Times New Roman" w:hAnsi="Arial" w:cs="Arial"/>
          <w:b/>
          <w:bCs/>
          <w:color w:val="000000"/>
          <w:sz w:val="27"/>
          <w:szCs w:val="27"/>
          <w:lang w:eastAsia="fr-FR"/>
        </w:rPr>
        <w:t>voir fiche 4.3.2</w:t>
      </w:r>
      <w:r w:rsidRPr="00492447">
        <w:rPr>
          <w:rFonts w:ascii="Arial" w:eastAsia="Times New Roman" w:hAnsi="Arial" w:cs="Arial"/>
          <w:color w:val="000000"/>
          <w:sz w:val="27"/>
          <w:szCs w:val="27"/>
          <w:lang w:eastAsia="fr-FR"/>
        </w:rPr>
        <w:t>).</w:t>
      </w:r>
    </w:p>
    <w:p w14:paraId="28F89760" w14:textId="77777777" w:rsidR="00492447" w:rsidRPr="00492447" w:rsidRDefault="00492447" w:rsidP="00492447">
      <w:pPr>
        <w:shd w:val="clear" w:color="auto" w:fill="FFFFFF"/>
        <w:spacing w:before="750" w:after="375" w:line="240" w:lineRule="auto"/>
        <w:outlineLvl w:val="2"/>
        <w:rPr>
          <w:rFonts w:ascii="Arial" w:eastAsia="Times New Roman" w:hAnsi="Arial" w:cs="Arial"/>
          <w:b/>
          <w:bCs/>
          <w:color w:val="808080"/>
          <w:sz w:val="38"/>
          <w:szCs w:val="38"/>
          <w:lang w:eastAsia="fr-FR"/>
        </w:rPr>
      </w:pPr>
      <w:r w:rsidRPr="00492447">
        <w:rPr>
          <w:rFonts w:ascii="Arial" w:eastAsia="Times New Roman" w:hAnsi="Arial" w:cs="Arial"/>
          <w:b/>
          <w:bCs/>
          <w:color w:val="808080"/>
          <w:sz w:val="38"/>
          <w:szCs w:val="38"/>
          <w:lang w:eastAsia="fr-FR"/>
        </w:rPr>
        <w:t>A – Existence de difficultés économiques</w:t>
      </w:r>
    </w:p>
    <w:p w14:paraId="63D40FB2"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lastRenderedPageBreak/>
        <w:t>La notion de « difficultés économique » est définie dans la loi depuis 2016 (</w:t>
      </w:r>
      <w:hyperlink r:id="rId19" w:tgtFrame="_blank" w:history="1">
        <w:r w:rsidRPr="00492447">
          <w:rPr>
            <w:rFonts w:ascii="Arial" w:eastAsia="Times New Roman" w:hAnsi="Arial" w:cs="Arial"/>
            <w:color w:val="E2001A"/>
            <w:sz w:val="27"/>
            <w:szCs w:val="27"/>
            <w:u w:val="single"/>
            <w:lang w:eastAsia="fr-FR"/>
          </w:rPr>
          <w:t>Art. L. 1233-3 du C. trav.</w:t>
        </w:r>
      </w:hyperlink>
      <w:r w:rsidRPr="00492447">
        <w:rPr>
          <w:rFonts w:ascii="Arial" w:eastAsia="Times New Roman" w:hAnsi="Arial" w:cs="Arial"/>
          <w:color w:val="000000"/>
          <w:sz w:val="27"/>
          <w:szCs w:val="27"/>
          <w:lang w:eastAsia="fr-FR"/>
        </w:rPr>
        <w:t>). L'employeur peut justifier de telles difficultés de différentes manières :</w:t>
      </w:r>
    </w:p>
    <w:p w14:paraId="596B06FD" w14:textId="77777777" w:rsidR="00492447" w:rsidRPr="00492447" w:rsidRDefault="00492447" w:rsidP="00492447">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b/>
          <w:bCs/>
          <w:color w:val="000000"/>
          <w:sz w:val="27"/>
          <w:szCs w:val="27"/>
          <w:lang w:eastAsia="fr-FR"/>
        </w:rPr>
        <w:t> </w:t>
      </w:r>
      <w:proofErr w:type="gramStart"/>
      <w:r w:rsidRPr="00492447">
        <w:rPr>
          <w:rFonts w:ascii="Arial" w:eastAsia="Times New Roman" w:hAnsi="Arial" w:cs="Arial"/>
          <w:b/>
          <w:bCs/>
          <w:color w:val="000000"/>
          <w:sz w:val="27"/>
          <w:szCs w:val="27"/>
          <w:lang w:eastAsia="fr-FR"/>
        </w:rPr>
        <w:t>par</w:t>
      </w:r>
      <w:proofErr w:type="gramEnd"/>
      <w:r w:rsidRPr="00492447">
        <w:rPr>
          <w:rFonts w:ascii="Arial" w:eastAsia="Times New Roman" w:hAnsi="Arial" w:cs="Arial"/>
          <w:b/>
          <w:bCs/>
          <w:color w:val="000000"/>
          <w:sz w:val="27"/>
          <w:szCs w:val="27"/>
          <w:lang w:eastAsia="fr-FR"/>
        </w:rPr>
        <w:t xml:space="preserve"> « tout élément » ;</w:t>
      </w:r>
      <w:r w:rsidRPr="00492447">
        <w:rPr>
          <w:rFonts w:ascii="Arial" w:eastAsia="Times New Roman" w:hAnsi="Arial" w:cs="Arial"/>
          <w:b/>
          <w:bCs/>
          <w:color w:val="000000"/>
          <w:sz w:val="27"/>
          <w:szCs w:val="27"/>
          <w:lang w:eastAsia="fr-FR"/>
        </w:rPr>
        <w:br/>
      </w:r>
      <w:r w:rsidRPr="00492447">
        <w:rPr>
          <w:rFonts w:ascii="Arial" w:eastAsia="Times New Roman" w:hAnsi="Arial" w:cs="Arial"/>
          <w:color w:val="000000"/>
          <w:sz w:val="27"/>
          <w:szCs w:val="27"/>
          <w:lang w:eastAsia="fr-FR"/>
        </w:rPr>
        <w:t>ou</w:t>
      </w:r>
    </w:p>
    <w:p w14:paraId="79F80441" w14:textId="77777777" w:rsidR="00492447" w:rsidRPr="00492447" w:rsidRDefault="00492447" w:rsidP="00492447">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92447">
        <w:rPr>
          <w:rFonts w:ascii="Arial" w:eastAsia="Times New Roman" w:hAnsi="Arial" w:cs="Arial"/>
          <w:b/>
          <w:bCs/>
          <w:color w:val="000000"/>
          <w:sz w:val="27"/>
          <w:szCs w:val="27"/>
          <w:lang w:eastAsia="fr-FR"/>
        </w:rPr>
        <w:t>par</w:t>
      </w:r>
      <w:proofErr w:type="gramEnd"/>
      <w:r w:rsidRPr="00492447">
        <w:rPr>
          <w:rFonts w:ascii="Arial" w:eastAsia="Times New Roman" w:hAnsi="Arial" w:cs="Arial"/>
          <w:b/>
          <w:bCs/>
          <w:color w:val="000000"/>
          <w:sz w:val="27"/>
          <w:szCs w:val="27"/>
          <w:lang w:eastAsia="fr-FR"/>
        </w:rPr>
        <w:t xml:space="preserve"> l’évolution significative d’au moins un indicateur économique, à savoir</w:t>
      </w:r>
      <w:r w:rsidRPr="00492447">
        <w:rPr>
          <w:rFonts w:ascii="Arial" w:eastAsia="Times New Roman" w:hAnsi="Arial" w:cs="Arial"/>
          <w:color w:val="000000"/>
          <w:sz w:val="27"/>
          <w:szCs w:val="27"/>
          <w:lang w:eastAsia="fr-FR"/>
        </w:rPr>
        <w:t> :</w:t>
      </w:r>
    </w:p>
    <w:p w14:paraId="3AC8247B" w14:textId="77777777" w:rsidR="00492447" w:rsidRPr="00492447" w:rsidRDefault="00492447" w:rsidP="00492447">
      <w:pPr>
        <w:numPr>
          <w:ilvl w:val="0"/>
          <w:numId w:val="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92447">
        <w:rPr>
          <w:rFonts w:ascii="Arial" w:eastAsia="Times New Roman" w:hAnsi="Arial" w:cs="Arial"/>
          <w:color w:val="000000"/>
          <w:sz w:val="27"/>
          <w:szCs w:val="27"/>
          <w:lang w:eastAsia="fr-FR"/>
        </w:rPr>
        <w:t>une</w:t>
      </w:r>
      <w:proofErr w:type="gramEnd"/>
      <w:r w:rsidRPr="00492447">
        <w:rPr>
          <w:rFonts w:ascii="Arial" w:eastAsia="Times New Roman" w:hAnsi="Arial" w:cs="Arial"/>
          <w:color w:val="000000"/>
          <w:sz w:val="27"/>
          <w:szCs w:val="27"/>
          <w:lang w:eastAsia="fr-FR"/>
        </w:rPr>
        <w:t xml:space="preserve"> baisse des commandes ;</w:t>
      </w:r>
    </w:p>
    <w:p w14:paraId="2B2C47B2" w14:textId="77777777" w:rsidR="00492447" w:rsidRPr="00492447" w:rsidRDefault="00492447" w:rsidP="00492447">
      <w:pPr>
        <w:numPr>
          <w:ilvl w:val="0"/>
          <w:numId w:val="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92447">
        <w:rPr>
          <w:rFonts w:ascii="Arial" w:eastAsia="Times New Roman" w:hAnsi="Arial" w:cs="Arial"/>
          <w:color w:val="000000"/>
          <w:sz w:val="27"/>
          <w:szCs w:val="27"/>
          <w:lang w:eastAsia="fr-FR"/>
        </w:rPr>
        <w:t>une</w:t>
      </w:r>
      <w:proofErr w:type="gramEnd"/>
      <w:r w:rsidRPr="00492447">
        <w:rPr>
          <w:rFonts w:ascii="Arial" w:eastAsia="Times New Roman" w:hAnsi="Arial" w:cs="Arial"/>
          <w:color w:val="000000"/>
          <w:sz w:val="27"/>
          <w:szCs w:val="27"/>
          <w:lang w:eastAsia="fr-FR"/>
        </w:rPr>
        <w:t xml:space="preserve"> baisse du chiffre d'affaires ;</w:t>
      </w:r>
    </w:p>
    <w:p w14:paraId="5CC7364D" w14:textId="77777777" w:rsidR="00492447" w:rsidRPr="00492447" w:rsidRDefault="00492447" w:rsidP="00492447">
      <w:pPr>
        <w:numPr>
          <w:ilvl w:val="0"/>
          <w:numId w:val="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92447">
        <w:rPr>
          <w:rFonts w:ascii="Arial" w:eastAsia="Times New Roman" w:hAnsi="Arial" w:cs="Arial"/>
          <w:color w:val="000000"/>
          <w:sz w:val="27"/>
          <w:szCs w:val="27"/>
          <w:lang w:eastAsia="fr-FR"/>
        </w:rPr>
        <w:t>des</w:t>
      </w:r>
      <w:proofErr w:type="gramEnd"/>
      <w:r w:rsidRPr="00492447">
        <w:rPr>
          <w:rFonts w:ascii="Arial" w:eastAsia="Times New Roman" w:hAnsi="Arial" w:cs="Arial"/>
          <w:color w:val="000000"/>
          <w:sz w:val="27"/>
          <w:szCs w:val="27"/>
          <w:lang w:eastAsia="fr-FR"/>
        </w:rPr>
        <w:t xml:space="preserve"> pertes d’exploitation ;</w:t>
      </w:r>
    </w:p>
    <w:p w14:paraId="617B227B" w14:textId="77777777" w:rsidR="00492447" w:rsidRPr="00492447" w:rsidRDefault="00492447" w:rsidP="00492447">
      <w:pPr>
        <w:numPr>
          <w:ilvl w:val="0"/>
          <w:numId w:val="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92447">
        <w:rPr>
          <w:rFonts w:ascii="Arial" w:eastAsia="Times New Roman" w:hAnsi="Arial" w:cs="Arial"/>
          <w:color w:val="000000"/>
          <w:sz w:val="27"/>
          <w:szCs w:val="27"/>
          <w:lang w:eastAsia="fr-FR"/>
        </w:rPr>
        <w:t>une</w:t>
      </w:r>
      <w:proofErr w:type="gramEnd"/>
      <w:r w:rsidRPr="00492447">
        <w:rPr>
          <w:rFonts w:ascii="Arial" w:eastAsia="Times New Roman" w:hAnsi="Arial" w:cs="Arial"/>
          <w:color w:val="000000"/>
          <w:sz w:val="27"/>
          <w:szCs w:val="27"/>
          <w:lang w:eastAsia="fr-FR"/>
        </w:rPr>
        <w:t xml:space="preserve"> dégradation de la trésorerie ;</w:t>
      </w:r>
    </w:p>
    <w:p w14:paraId="4BE6A1D9" w14:textId="77777777" w:rsidR="00492447" w:rsidRPr="00492447" w:rsidRDefault="00492447" w:rsidP="00492447">
      <w:pPr>
        <w:numPr>
          <w:ilvl w:val="0"/>
          <w:numId w:val="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92447">
        <w:rPr>
          <w:rFonts w:ascii="Arial" w:eastAsia="Times New Roman" w:hAnsi="Arial" w:cs="Arial"/>
          <w:color w:val="000000"/>
          <w:sz w:val="27"/>
          <w:szCs w:val="27"/>
          <w:lang w:eastAsia="fr-FR"/>
        </w:rPr>
        <w:t>une</w:t>
      </w:r>
      <w:proofErr w:type="gramEnd"/>
      <w:r w:rsidRPr="00492447">
        <w:rPr>
          <w:rFonts w:ascii="Arial" w:eastAsia="Times New Roman" w:hAnsi="Arial" w:cs="Arial"/>
          <w:color w:val="000000"/>
          <w:sz w:val="27"/>
          <w:szCs w:val="27"/>
          <w:lang w:eastAsia="fr-FR"/>
        </w:rPr>
        <w:t xml:space="preserve"> dégradation de l'excédent brut d'exploitation.</w:t>
      </w:r>
    </w:p>
    <w:p w14:paraId="69DBE183"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En ce qui concerne la baisse des commandes ou du chiffre d'affaires, la loi précise sur quelle durée cette baisse doit être constatée pour être « significative ». La taille de l’entreprise est à prendre en compte (</w:t>
      </w:r>
      <w:hyperlink r:id="rId20" w:tgtFrame="_blank" w:history="1">
        <w:r w:rsidRPr="00492447">
          <w:rPr>
            <w:rFonts w:ascii="Arial" w:eastAsia="Times New Roman" w:hAnsi="Arial" w:cs="Arial"/>
            <w:color w:val="E2001A"/>
            <w:sz w:val="27"/>
            <w:szCs w:val="27"/>
            <w:u w:val="single"/>
            <w:lang w:eastAsia="fr-FR"/>
          </w:rPr>
          <w:t>Art. L. 1233-3 du C. trav.</w:t>
        </w:r>
      </w:hyperlink>
      <w:r w:rsidRPr="00492447">
        <w:rPr>
          <w:rFonts w:ascii="Arial" w:eastAsia="Times New Roman" w:hAnsi="Arial" w:cs="Arial"/>
          <w:color w:val="000000"/>
          <w:sz w:val="27"/>
          <w:szCs w:val="27"/>
          <w:lang w:eastAsia="fr-FR"/>
        </w:rPr>
        <w:t>).</w:t>
      </w:r>
    </w:p>
    <w:p w14:paraId="33675D12"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 </w:t>
      </w:r>
    </w:p>
    <w:tbl>
      <w:tblPr>
        <w:tblW w:w="0" w:type="auto"/>
        <w:tblCellSpacing w:w="15" w:type="dxa"/>
        <w:tblBorders>
          <w:top w:val="outset" w:sz="12" w:space="0" w:color="auto"/>
          <w:left w:val="outset" w:sz="12" w:space="0" w:color="auto"/>
          <w:bottom w:val="outset" w:sz="12" w:space="0" w:color="auto"/>
          <w:right w:val="outset" w:sz="12" w:space="0" w:color="auto"/>
        </w:tblBorders>
        <w:shd w:val="clear" w:color="auto" w:fill="FFFFFF"/>
        <w:tblCellMar>
          <w:top w:w="24" w:type="dxa"/>
          <w:left w:w="24" w:type="dxa"/>
          <w:bottom w:w="24" w:type="dxa"/>
          <w:right w:w="24" w:type="dxa"/>
        </w:tblCellMar>
        <w:tblLook w:val="04A0" w:firstRow="1" w:lastRow="0" w:firstColumn="1" w:lastColumn="0" w:noHBand="0" w:noVBand="1"/>
      </w:tblPr>
      <w:tblGrid>
        <w:gridCol w:w="2685"/>
        <w:gridCol w:w="2715"/>
      </w:tblGrid>
      <w:tr w:rsidR="00492447" w:rsidRPr="00492447" w14:paraId="4B1B55C6" w14:textId="77777777" w:rsidTr="00492447">
        <w:trPr>
          <w:tblCellSpacing w:w="15" w:type="dxa"/>
        </w:trPr>
        <w:tc>
          <w:tcPr>
            <w:tcW w:w="531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F6A4665" w14:textId="77777777" w:rsidR="00492447" w:rsidRPr="00492447" w:rsidRDefault="00492447" w:rsidP="00492447">
            <w:pPr>
              <w:spacing w:after="375" w:line="240" w:lineRule="auto"/>
              <w:jc w:val="center"/>
              <w:rPr>
                <w:rFonts w:ascii="Arial" w:eastAsia="Times New Roman" w:hAnsi="Arial" w:cs="Arial"/>
                <w:color w:val="000000"/>
                <w:sz w:val="27"/>
                <w:szCs w:val="27"/>
                <w:lang w:eastAsia="fr-FR"/>
              </w:rPr>
            </w:pPr>
            <w:r w:rsidRPr="00492447">
              <w:rPr>
                <w:rFonts w:ascii="Arial" w:eastAsia="Times New Roman" w:hAnsi="Arial" w:cs="Arial"/>
                <w:b/>
                <w:bCs/>
                <w:color w:val="000000"/>
                <w:sz w:val="27"/>
                <w:szCs w:val="27"/>
                <w:lang w:eastAsia="fr-FR"/>
              </w:rPr>
              <w:t>Durée de la baisse des commandes</w:t>
            </w:r>
            <w:r w:rsidRPr="00492447">
              <w:rPr>
                <w:rFonts w:ascii="Arial" w:eastAsia="Times New Roman" w:hAnsi="Arial" w:cs="Arial"/>
                <w:b/>
                <w:bCs/>
                <w:color w:val="000000"/>
                <w:sz w:val="27"/>
                <w:szCs w:val="27"/>
                <w:lang w:eastAsia="fr-FR"/>
              </w:rPr>
              <w:br/>
              <w:t>ou du chiffre d'affaires de l’entreprise</w:t>
            </w:r>
          </w:p>
        </w:tc>
      </w:tr>
      <w:tr w:rsidR="00492447" w:rsidRPr="00492447" w14:paraId="5575C817" w14:textId="77777777" w:rsidTr="00492447">
        <w:trPr>
          <w:tblCellSpacing w:w="15" w:type="dxa"/>
        </w:trPr>
        <w:tc>
          <w:tcPr>
            <w:tcW w:w="26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B678E6" w14:textId="77777777" w:rsidR="00492447" w:rsidRPr="00492447" w:rsidRDefault="00492447" w:rsidP="00492447">
            <w:pPr>
              <w:spacing w:after="0" w:line="240" w:lineRule="auto"/>
              <w:rPr>
                <w:rFonts w:ascii="Arial" w:eastAsia="Times New Roman" w:hAnsi="Arial" w:cs="Arial"/>
                <w:color w:val="000000"/>
                <w:sz w:val="27"/>
                <w:szCs w:val="27"/>
                <w:lang w:eastAsia="fr-FR"/>
              </w:rPr>
            </w:pPr>
            <w:r w:rsidRPr="00492447">
              <w:rPr>
                <w:rFonts w:ascii="Arial" w:eastAsia="Times New Roman" w:hAnsi="Arial" w:cs="Arial"/>
                <w:b/>
                <w:bCs/>
                <w:color w:val="000000"/>
                <w:sz w:val="27"/>
                <w:szCs w:val="27"/>
                <w:lang w:eastAsia="fr-FR"/>
              </w:rPr>
              <w:t>Effectif de l’entreprise</w:t>
            </w:r>
          </w:p>
        </w:tc>
        <w:tc>
          <w:tcPr>
            <w:tcW w:w="26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4905F1" w14:textId="77777777" w:rsidR="00492447" w:rsidRPr="00492447" w:rsidRDefault="00492447" w:rsidP="00492447">
            <w:pPr>
              <w:spacing w:after="0" w:line="240" w:lineRule="auto"/>
              <w:rPr>
                <w:rFonts w:ascii="Arial" w:eastAsia="Times New Roman" w:hAnsi="Arial" w:cs="Arial"/>
                <w:color w:val="000000"/>
                <w:sz w:val="27"/>
                <w:szCs w:val="27"/>
                <w:lang w:eastAsia="fr-FR"/>
              </w:rPr>
            </w:pPr>
            <w:r w:rsidRPr="00492447">
              <w:rPr>
                <w:rFonts w:ascii="Arial" w:eastAsia="Times New Roman" w:hAnsi="Arial" w:cs="Arial"/>
                <w:b/>
                <w:bCs/>
                <w:color w:val="000000"/>
                <w:sz w:val="27"/>
                <w:szCs w:val="27"/>
                <w:lang w:eastAsia="fr-FR"/>
              </w:rPr>
              <w:t>Nombre de trimestres consécutifs de baisse en comparaison avec la même période de l’année précédente</w:t>
            </w:r>
          </w:p>
        </w:tc>
      </w:tr>
      <w:tr w:rsidR="00492447" w:rsidRPr="00492447" w14:paraId="534304BE" w14:textId="77777777" w:rsidTr="00492447">
        <w:trPr>
          <w:tblCellSpacing w:w="15" w:type="dxa"/>
        </w:trPr>
        <w:tc>
          <w:tcPr>
            <w:tcW w:w="26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89F685" w14:textId="77777777" w:rsidR="00492447" w:rsidRPr="00492447" w:rsidRDefault="00492447" w:rsidP="00492447">
            <w:pPr>
              <w:spacing w:after="0"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Moins de 11 salariés</w:t>
            </w:r>
          </w:p>
        </w:tc>
        <w:tc>
          <w:tcPr>
            <w:tcW w:w="26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C30FD4" w14:textId="77777777" w:rsidR="00492447" w:rsidRPr="00492447" w:rsidRDefault="00492447" w:rsidP="00492447">
            <w:pPr>
              <w:spacing w:after="0" w:line="240" w:lineRule="auto"/>
              <w:jc w:val="center"/>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1</w:t>
            </w:r>
          </w:p>
        </w:tc>
      </w:tr>
      <w:tr w:rsidR="00492447" w:rsidRPr="00492447" w14:paraId="16C5D965" w14:textId="77777777" w:rsidTr="00492447">
        <w:trPr>
          <w:tblCellSpacing w:w="15" w:type="dxa"/>
        </w:trPr>
        <w:tc>
          <w:tcPr>
            <w:tcW w:w="26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19C6DD" w14:textId="77777777" w:rsidR="00492447" w:rsidRPr="00492447" w:rsidRDefault="00492447" w:rsidP="00492447">
            <w:pPr>
              <w:spacing w:after="0"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De 11 à 49 salariés</w:t>
            </w:r>
          </w:p>
        </w:tc>
        <w:tc>
          <w:tcPr>
            <w:tcW w:w="26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EEDDF4" w14:textId="77777777" w:rsidR="00492447" w:rsidRPr="00492447" w:rsidRDefault="00492447" w:rsidP="00492447">
            <w:pPr>
              <w:spacing w:after="0" w:line="240" w:lineRule="auto"/>
              <w:jc w:val="center"/>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2</w:t>
            </w:r>
          </w:p>
        </w:tc>
      </w:tr>
      <w:tr w:rsidR="00492447" w:rsidRPr="00492447" w14:paraId="61BFC57E" w14:textId="77777777" w:rsidTr="00492447">
        <w:trPr>
          <w:tblCellSpacing w:w="15" w:type="dxa"/>
        </w:trPr>
        <w:tc>
          <w:tcPr>
            <w:tcW w:w="26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31C5FE" w14:textId="77777777" w:rsidR="00492447" w:rsidRPr="00492447" w:rsidRDefault="00492447" w:rsidP="00492447">
            <w:pPr>
              <w:spacing w:after="0"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De 50 à 299 salariés</w:t>
            </w:r>
          </w:p>
        </w:tc>
        <w:tc>
          <w:tcPr>
            <w:tcW w:w="26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8573FE" w14:textId="77777777" w:rsidR="00492447" w:rsidRPr="00492447" w:rsidRDefault="00492447" w:rsidP="00492447">
            <w:pPr>
              <w:spacing w:after="0" w:line="240" w:lineRule="auto"/>
              <w:jc w:val="center"/>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3</w:t>
            </w:r>
          </w:p>
        </w:tc>
      </w:tr>
      <w:tr w:rsidR="00492447" w:rsidRPr="00492447" w14:paraId="478CFA36" w14:textId="77777777" w:rsidTr="00492447">
        <w:trPr>
          <w:tblCellSpacing w:w="15" w:type="dxa"/>
        </w:trPr>
        <w:tc>
          <w:tcPr>
            <w:tcW w:w="26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08541C" w14:textId="77777777" w:rsidR="00492447" w:rsidRPr="00492447" w:rsidRDefault="00492447" w:rsidP="00492447">
            <w:pPr>
              <w:spacing w:after="0"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300 salariés et plus</w:t>
            </w:r>
          </w:p>
        </w:tc>
        <w:tc>
          <w:tcPr>
            <w:tcW w:w="26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8F67C5" w14:textId="77777777" w:rsidR="00492447" w:rsidRPr="00492447" w:rsidRDefault="00492447" w:rsidP="00492447">
            <w:pPr>
              <w:spacing w:after="0" w:line="240" w:lineRule="auto"/>
              <w:jc w:val="center"/>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4</w:t>
            </w:r>
          </w:p>
        </w:tc>
      </w:tr>
    </w:tbl>
    <w:p w14:paraId="0667B706"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 </w:t>
      </w:r>
    </w:p>
    <w:p w14:paraId="53E506A5"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b/>
          <w:bCs/>
          <w:i/>
          <w:iCs/>
          <w:color w:val="000000"/>
          <w:sz w:val="27"/>
          <w:szCs w:val="27"/>
          <w:lang w:eastAsia="fr-FR"/>
        </w:rPr>
        <w:t>Exemple :</w:t>
      </w:r>
    </w:p>
    <w:p w14:paraId="143CBAE4"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lastRenderedPageBreak/>
        <w:t>Si l'employeur d’une entreprise de 20 salariés constate une baisse des commandes pendant 2 trimestres consécutifs (en comparaison avec la même période de l’année précédente), il peut invoquer ce motif de licenciement. Même si son chiffre d'affaires est toujours important.</w:t>
      </w:r>
    </w:p>
    <w:p w14:paraId="78DA7339" w14:textId="77777777" w:rsidR="00492447" w:rsidRPr="00492447" w:rsidRDefault="00492447" w:rsidP="00492447">
      <w:pPr>
        <w:shd w:val="clear" w:color="auto" w:fill="FFFFFF"/>
        <w:spacing w:before="750" w:after="375" w:line="240" w:lineRule="auto"/>
        <w:outlineLvl w:val="3"/>
        <w:rPr>
          <w:rFonts w:ascii="Arial" w:eastAsia="Times New Roman" w:hAnsi="Arial" w:cs="Arial"/>
          <w:b/>
          <w:bCs/>
          <w:color w:val="FF0000"/>
          <w:sz w:val="35"/>
          <w:szCs w:val="35"/>
          <w:lang w:eastAsia="fr-FR"/>
        </w:rPr>
      </w:pPr>
      <w:proofErr w:type="gramStart"/>
      <w:r w:rsidRPr="00492447">
        <w:rPr>
          <w:rFonts w:ascii="Arial" w:eastAsia="Times New Roman" w:hAnsi="Arial" w:cs="Arial"/>
          <w:b/>
          <w:bCs/>
          <w:color w:val="FF0000"/>
          <w:sz w:val="35"/>
          <w:szCs w:val="35"/>
          <w:lang w:eastAsia="fr-FR"/>
        </w:rPr>
        <w:t>a</w:t>
      </w:r>
      <w:proofErr w:type="gramEnd"/>
      <w:r w:rsidRPr="00492447">
        <w:rPr>
          <w:rFonts w:ascii="Arial" w:eastAsia="Times New Roman" w:hAnsi="Arial" w:cs="Arial"/>
          <w:b/>
          <w:bCs/>
          <w:color w:val="FF0000"/>
          <w:sz w:val="35"/>
          <w:szCs w:val="35"/>
          <w:lang w:eastAsia="fr-FR"/>
        </w:rPr>
        <w:t xml:space="preserve"> – Contrôle du juge</w:t>
      </w:r>
    </w:p>
    <w:p w14:paraId="6F834CF6"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Des problèmes passagers, de courte durée, peuvent constituer des « difficultés économiques » aux termes de la loi, mais le juge conserve une marge de manœuvre. C’est à lui qu’il revient d'apprécier le caractère réel et sérieux d’un motif de licenciement.</w:t>
      </w:r>
    </w:p>
    <w:p w14:paraId="1B2C71EE"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Ainsi :</w:t>
      </w:r>
    </w:p>
    <w:p w14:paraId="131B74FB" w14:textId="77777777" w:rsidR="00492447" w:rsidRPr="00492447" w:rsidRDefault="00492447" w:rsidP="00492447">
      <w:pPr>
        <w:numPr>
          <w:ilvl w:val="0"/>
          <w:numId w:val="1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92447">
        <w:rPr>
          <w:rFonts w:ascii="Arial" w:eastAsia="Times New Roman" w:hAnsi="Arial" w:cs="Arial"/>
          <w:color w:val="000000"/>
          <w:sz w:val="27"/>
          <w:szCs w:val="27"/>
          <w:lang w:eastAsia="fr-FR"/>
        </w:rPr>
        <w:t>la</w:t>
      </w:r>
      <w:proofErr w:type="gramEnd"/>
      <w:r w:rsidRPr="00492447">
        <w:rPr>
          <w:rFonts w:ascii="Arial" w:eastAsia="Times New Roman" w:hAnsi="Arial" w:cs="Arial"/>
          <w:color w:val="000000"/>
          <w:sz w:val="27"/>
          <w:szCs w:val="27"/>
          <w:lang w:eastAsia="fr-FR"/>
        </w:rPr>
        <w:t xml:space="preserve"> durée minimale nécessaire des pertes d’exploitation ou de la dégradation de la trésorerie n’est pas fixée par la loi, le juge retrouve donc ici tout son pouvoir d’appréciation ;</w:t>
      </w:r>
    </w:p>
    <w:p w14:paraId="1F637988" w14:textId="77777777" w:rsidR="00492447" w:rsidRPr="00492447" w:rsidRDefault="00492447" w:rsidP="00492447">
      <w:pPr>
        <w:numPr>
          <w:ilvl w:val="0"/>
          <w:numId w:val="1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92447">
        <w:rPr>
          <w:rFonts w:ascii="Arial" w:eastAsia="Times New Roman" w:hAnsi="Arial" w:cs="Arial"/>
          <w:color w:val="000000"/>
          <w:sz w:val="27"/>
          <w:szCs w:val="27"/>
          <w:lang w:eastAsia="fr-FR"/>
        </w:rPr>
        <w:t>la</w:t>
      </w:r>
      <w:proofErr w:type="gramEnd"/>
      <w:r w:rsidRPr="00492447">
        <w:rPr>
          <w:rFonts w:ascii="Arial" w:eastAsia="Times New Roman" w:hAnsi="Arial" w:cs="Arial"/>
          <w:color w:val="000000"/>
          <w:sz w:val="27"/>
          <w:szCs w:val="27"/>
          <w:lang w:eastAsia="fr-FR"/>
        </w:rPr>
        <w:t xml:space="preserve"> baisse des commandes ou du chiffre d'affaires n’est pas chiffrée (seulement sa durée) ; on imagine mal qu’une variation minime suffise à justifier un licenciement économique, dont la cause doit être « réelle » et « sérieuse » ;</w:t>
      </w:r>
    </w:p>
    <w:p w14:paraId="463A20A9" w14:textId="77777777" w:rsidR="00492447" w:rsidRPr="00492447" w:rsidRDefault="00492447" w:rsidP="00492447">
      <w:pPr>
        <w:numPr>
          <w:ilvl w:val="0"/>
          <w:numId w:val="1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92447">
        <w:rPr>
          <w:rFonts w:ascii="Arial" w:eastAsia="Times New Roman" w:hAnsi="Arial" w:cs="Arial"/>
          <w:color w:val="000000"/>
          <w:sz w:val="27"/>
          <w:szCs w:val="27"/>
          <w:lang w:eastAsia="fr-FR"/>
        </w:rPr>
        <w:t>la</w:t>
      </w:r>
      <w:proofErr w:type="gramEnd"/>
      <w:r w:rsidRPr="00492447">
        <w:rPr>
          <w:rFonts w:ascii="Arial" w:eastAsia="Times New Roman" w:hAnsi="Arial" w:cs="Arial"/>
          <w:color w:val="000000"/>
          <w:sz w:val="27"/>
          <w:szCs w:val="27"/>
          <w:lang w:eastAsia="fr-FR"/>
        </w:rPr>
        <w:t xml:space="preserve"> comparaison avec la même période que l’année précédente pose difficulté ; la baisse du chiffre d'affaires de l’entreprise peut faire suite à une progression exceptionnelle de ce même CA sur les 5 mois précédents, de sorte qu’elle peut être, à notre avis, relativisée ;</w:t>
      </w:r>
    </w:p>
    <w:p w14:paraId="3F03CD75" w14:textId="77777777" w:rsidR="00492447" w:rsidRPr="00492447" w:rsidRDefault="00492447" w:rsidP="00492447">
      <w:pPr>
        <w:numPr>
          <w:ilvl w:val="0"/>
          <w:numId w:val="1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92447">
        <w:rPr>
          <w:rFonts w:ascii="Arial" w:eastAsia="Times New Roman" w:hAnsi="Arial" w:cs="Arial"/>
          <w:color w:val="000000"/>
          <w:sz w:val="27"/>
          <w:szCs w:val="27"/>
          <w:lang w:eastAsia="fr-FR"/>
        </w:rPr>
        <w:t>en</w:t>
      </w:r>
      <w:proofErr w:type="gramEnd"/>
      <w:r w:rsidRPr="00492447">
        <w:rPr>
          <w:rFonts w:ascii="Arial" w:eastAsia="Times New Roman" w:hAnsi="Arial" w:cs="Arial"/>
          <w:color w:val="000000"/>
          <w:sz w:val="27"/>
          <w:szCs w:val="27"/>
          <w:lang w:eastAsia="fr-FR"/>
        </w:rPr>
        <w:t xml:space="preserve"> cas de détérioration des marges de l’entreprise ou de perte d’un client (ou d’un marché), ces situations, non prévues par la loi, demeurent soumises à l’appréciation du juge.</w:t>
      </w:r>
    </w:p>
    <w:p w14:paraId="0FEDE816"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Pour l’heure, la jurisprudence est encore peu abondante sur l’appréciation de ces indicateurs, institués par la loi en 2016. Un certain nombre de règles, fixées de longue date par les juges, devraient toutefois, à notre avis, continuer à s’appliquer.</w:t>
      </w:r>
    </w:p>
    <w:p w14:paraId="34ED3AA8"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Par exemple :</w:t>
      </w:r>
    </w:p>
    <w:p w14:paraId="0BF00E62" w14:textId="77777777" w:rsidR="00492447" w:rsidRPr="00492447" w:rsidRDefault="00492447" w:rsidP="00492447">
      <w:pPr>
        <w:numPr>
          <w:ilvl w:val="0"/>
          <w:numId w:val="1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92447">
        <w:rPr>
          <w:rFonts w:ascii="Arial" w:eastAsia="Times New Roman" w:hAnsi="Arial" w:cs="Arial"/>
          <w:color w:val="000000"/>
          <w:sz w:val="27"/>
          <w:szCs w:val="27"/>
          <w:lang w:eastAsia="fr-FR"/>
        </w:rPr>
        <w:t>la</w:t>
      </w:r>
      <w:proofErr w:type="gramEnd"/>
      <w:r w:rsidRPr="00492447">
        <w:rPr>
          <w:rFonts w:ascii="Arial" w:eastAsia="Times New Roman" w:hAnsi="Arial" w:cs="Arial"/>
          <w:color w:val="000000"/>
          <w:sz w:val="27"/>
          <w:szCs w:val="27"/>
          <w:lang w:eastAsia="fr-FR"/>
        </w:rPr>
        <w:t xml:space="preserve"> seule volonté de réaliser des économies ou de majorer le profit de l'entreprise ne peut constituer des « difficultés économiques ». Le licenciement d'un salarié fondé sur le montant trop élevé de sa rémunération est dépourvu de cause réelle et sérieuse lorsque la situation de l'entreprise lui permet de faire face à cette charge (</w:t>
      </w:r>
      <w:hyperlink r:id="rId21" w:tgtFrame="_blank" w:history="1">
        <w:r w:rsidRPr="00492447">
          <w:rPr>
            <w:rFonts w:ascii="Arial" w:eastAsia="Times New Roman" w:hAnsi="Arial" w:cs="Arial"/>
            <w:color w:val="E2001A"/>
            <w:sz w:val="27"/>
            <w:szCs w:val="27"/>
            <w:u w:val="single"/>
            <w:lang w:eastAsia="fr-FR"/>
          </w:rPr>
          <w:t xml:space="preserve">Cass. </w:t>
        </w:r>
        <w:proofErr w:type="gramStart"/>
        <w:r w:rsidRPr="00492447">
          <w:rPr>
            <w:rFonts w:ascii="Arial" w:eastAsia="Times New Roman" w:hAnsi="Arial" w:cs="Arial"/>
            <w:color w:val="E2001A"/>
            <w:sz w:val="27"/>
            <w:szCs w:val="27"/>
            <w:u w:val="single"/>
            <w:lang w:eastAsia="fr-FR"/>
          </w:rPr>
          <w:t>soc</w:t>
        </w:r>
        <w:proofErr w:type="gramEnd"/>
        <w:r w:rsidRPr="00492447">
          <w:rPr>
            <w:rFonts w:ascii="Arial" w:eastAsia="Times New Roman" w:hAnsi="Arial" w:cs="Arial"/>
            <w:color w:val="E2001A"/>
            <w:sz w:val="27"/>
            <w:szCs w:val="27"/>
            <w:u w:val="single"/>
            <w:lang w:eastAsia="fr-FR"/>
          </w:rPr>
          <w:t>. 16 mars 1994, n° 92-43094</w:t>
        </w:r>
      </w:hyperlink>
      <w:r w:rsidRPr="00492447">
        <w:rPr>
          <w:rFonts w:ascii="Arial" w:eastAsia="Times New Roman" w:hAnsi="Arial" w:cs="Arial"/>
          <w:color w:val="000000"/>
          <w:sz w:val="27"/>
          <w:szCs w:val="27"/>
          <w:lang w:eastAsia="fr-FR"/>
        </w:rPr>
        <w:t>) ;</w:t>
      </w:r>
    </w:p>
    <w:p w14:paraId="136486CB" w14:textId="77777777" w:rsidR="00492447" w:rsidRPr="00492447" w:rsidRDefault="00492447" w:rsidP="00492447">
      <w:pPr>
        <w:numPr>
          <w:ilvl w:val="0"/>
          <w:numId w:val="1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lastRenderedPageBreak/>
        <w:t>de la même manière, la seule volonté de satisfaire son principal actionnaire – ou une banque ayant accordé un crédit – ne suffit pas à caractériser une cause économique (</w:t>
      </w:r>
      <w:hyperlink r:id="rId22" w:tgtFrame="_blank" w:history="1">
        <w:r w:rsidRPr="00492447">
          <w:rPr>
            <w:rFonts w:ascii="Arial" w:eastAsia="Times New Roman" w:hAnsi="Arial" w:cs="Arial"/>
            <w:color w:val="E2001A"/>
            <w:sz w:val="27"/>
            <w:szCs w:val="27"/>
            <w:u w:val="single"/>
            <w:lang w:eastAsia="fr-FR"/>
          </w:rPr>
          <w:t>Cass. </w:t>
        </w:r>
        <w:proofErr w:type="gramStart"/>
        <w:r w:rsidRPr="00492447">
          <w:rPr>
            <w:rFonts w:ascii="Arial" w:eastAsia="Times New Roman" w:hAnsi="Arial" w:cs="Arial"/>
            <w:color w:val="E2001A"/>
            <w:sz w:val="27"/>
            <w:szCs w:val="27"/>
            <w:u w:val="single"/>
            <w:lang w:eastAsia="fr-FR"/>
          </w:rPr>
          <w:t>soc</w:t>
        </w:r>
        <w:proofErr w:type="gramEnd"/>
        <w:r w:rsidRPr="00492447">
          <w:rPr>
            <w:rFonts w:ascii="Arial" w:eastAsia="Times New Roman" w:hAnsi="Arial" w:cs="Arial"/>
            <w:color w:val="E2001A"/>
            <w:sz w:val="27"/>
            <w:szCs w:val="27"/>
            <w:u w:val="single"/>
            <w:lang w:eastAsia="fr-FR"/>
          </w:rPr>
          <w:t>. 29 mai 2001, n° 99-41930</w:t>
        </w:r>
      </w:hyperlink>
      <w:r w:rsidRPr="00492447">
        <w:rPr>
          <w:rFonts w:ascii="Arial" w:eastAsia="Times New Roman" w:hAnsi="Arial" w:cs="Arial"/>
          <w:color w:val="000000"/>
          <w:sz w:val="27"/>
          <w:szCs w:val="27"/>
          <w:lang w:eastAsia="fr-FR"/>
        </w:rPr>
        <w:t> et </w:t>
      </w:r>
      <w:hyperlink r:id="rId23" w:tgtFrame="_blank" w:history="1">
        <w:r w:rsidRPr="00492447">
          <w:rPr>
            <w:rFonts w:ascii="Arial" w:eastAsia="Times New Roman" w:hAnsi="Arial" w:cs="Arial"/>
            <w:color w:val="E2001A"/>
            <w:sz w:val="27"/>
            <w:szCs w:val="27"/>
            <w:u w:val="single"/>
            <w:lang w:eastAsia="fr-FR"/>
          </w:rPr>
          <w:t>Cass. </w:t>
        </w:r>
        <w:proofErr w:type="gramStart"/>
        <w:r w:rsidRPr="00492447">
          <w:rPr>
            <w:rFonts w:ascii="Arial" w:eastAsia="Times New Roman" w:hAnsi="Arial" w:cs="Arial"/>
            <w:color w:val="E2001A"/>
            <w:sz w:val="27"/>
            <w:szCs w:val="27"/>
            <w:u w:val="single"/>
            <w:lang w:eastAsia="fr-FR"/>
          </w:rPr>
          <w:t>soc</w:t>
        </w:r>
        <w:proofErr w:type="gramEnd"/>
        <w:r w:rsidRPr="00492447">
          <w:rPr>
            <w:rFonts w:ascii="Arial" w:eastAsia="Times New Roman" w:hAnsi="Arial" w:cs="Arial"/>
            <w:color w:val="E2001A"/>
            <w:sz w:val="27"/>
            <w:szCs w:val="27"/>
            <w:u w:val="single"/>
            <w:lang w:eastAsia="fr-FR"/>
          </w:rPr>
          <w:t>. 6 nov. 2001, n° 99-44324)</w:t>
        </w:r>
      </w:hyperlink>
      <w:r w:rsidRPr="00492447">
        <w:rPr>
          <w:rFonts w:ascii="Arial" w:eastAsia="Times New Roman" w:hAnsi="Arial" w:cs="Arial"/>
          <w:color w:val="000000"/>
          <w:sz w:val="27"/>
          <w:szCs w:val="27"/>
          <w:lang w:eastAsia="fr-FR"/>
        </w:rPr>
        <w:t> ;</w:t>
      </w:r>
    </w:p>
    <w:p w14:paraId="1293CE46" w14:textId="77777777" w:rsidR="00492447" w:rsidRPr="00492447" w:rsidRDefault="00492447" w:rsidP="00492447">
      <w:pPr>
        <w:numPr>
          <w:ilvl w:val="0"/>
          <w:numId w:val="1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si les difficultés économiques alléguées par l'employeur existaient lors de l'embauche du salarié, elles ne peuvent justifier son licenciement que si elles se sont aggravées depuis lors de manière significative (</w:t>
      </w:r>
      <w:hyperlink r:id="rId24" w:tgtFrame="_blank" w:history="1">
        <w:r w:rsidRPr="00492447">
          <w:rPr>
            <w:rFonts w:ascii="Arial" w:eastAsia="Times New Roman" w:hAnsi="Arial" w:cs="Arial"/>
            <w:color w:val="E2001A"/>
            <w:sz w:val="27"/>
            <w:szCs w:val="27"/>
            <w:u w:val="single"/>
            <w:lang w:eastAsia="fr-FR"/>
          </w:rPr>
          <w:t xml:space="preserve">Cass. </w:t>
        </w:r>
        <w:proofErr w:type="gramStart"/>
        <w:r w:rsidRPr="00492447">
          <w:rPr>
            <w:rFonts w:ascii="Arial" w:eastAsia="Times New Roman" w:hAnsi="Arial" w:cs="Arial"/>
            <w:color w:val="E2001A"/>
            <w:sz w:val="27"/>
            <w:szCs w:val="27"/>
            <w:u w:val="single"/>
            <w:lang w:eastAsia="fr-FR"/>
          </w:rPr>
          <w:t>soc</w:t>
        </w:r>
        <w:proofErr w:type="gramEnd"/>
        <w:r w:rsidRPr="00492447">
          <w:rPr>
            <w:rFonts w:ascii="Arial" w:eastAsia="Times New Roman" w:hAnsi="Arial" w:cs="Arial"/>
            <w:color w:val="E2001A"/>
            <w:sz w:val="27"/>
            <w:szCs w:val="27"/>
            <w:u w:val="single"/>
            <w:lang w:eastAsia="fr-FR"/>
          </w:rPr>
          <w:t>. 7 juin 2007, n° 05-43939</w:t>
        </w:r>
      </w:hyperlink>
      <w:r w:rsidRPr="00492447">
        <w:rPr>
          <w:rFonts w:ascii="Arial" w:eastAsia="Times New Roman" w:hAnsi="Arial" w:cs="Arial"/>
          <w:color w:val="000000"/>
          <w:sz w:val="27"/>
          <w:szCs w:val="27"/>
          <w:lang w:eastAsia="fr-FR"/>
        </w:rPr>
        <w:t>).</w:t>
      </w:r>
    </w:p>
    <w:p w14:paraId="4B5D1391" w14:textId="77777777" w:rsidR="00492447" w:rsidRPr="00492447" w:rsidRDefault="00492447" w:rsidP="00492447">
      <w:pPr>
        <w:shd w:val="clear" w:color="auto" w:fill="FFFFFF"/>
        <w:spacing w:line="240" w:lineRule="auto"/>
        <w:rPr>
          <w:rFonts w:ascii="Arial" w:eastAsia="Times New Roman" w:hAnsi="Arial" w:cs="Arial"/>
          <w:color w:val="474545"/>
          <w:sz w:val="24"/>
          <w:szCs w:val="24"/>
          <w:lang w:eastAsia="fr-FR"/>
        </w:rPr>
      </w:pPr>
      <w:r w:rsidRPr="00492447">
        <w:rPr>
          <w:rFonts w:ascii="Arial" w:eastAsia="Times New Roman" w:hAnsi="Arial" w:cs="Arial"/>
          <w:b/>
          <w:bCs/>
          <w:color w:val="000000"/>
          <w:sz w:val="33"/>
          <w:szCs w:val="33"/>
          <w:lang w:eastAsia="fr-FR"/>
        </w:rPr>
        <w:t xml:space="preserve">À </w:t>
      </w:r>
      <w:proofErr w:type="spellStart"/>
      <w:r w:rsidRPr="00492447">
        <w:rPr>
          <w:rFonts w:ascii="Arial" w:eastAsia="Times New Roman" w:hAnsi="Arial" w:cs="Arial"/>
          <w:b/>
          <w:bCs/>
          <w:color w:val="000000"/>
          <w:sz w:val="33"/>
          <w:szCs w:val="33"/>
          <w:lang w:eastAsia="fr-FR"/>
        </w:rPr>
        <w:t>noter</w:t>
      </w:r>
      <w:r w:rsidRPr="00492447">
        <w:rPr>
          <w:rFonts w:ascii="Arial" w:eastAsia="Times New Roman" w:hAnsi="Arial" w:cs="Arial"/>
          <w:color w:val="474545"/>
          <w:sz w:val="24"/>
          <w:szCs w:val="24"/>
          <w:lang w:eastAsia="fr-FR"/>
        </w:rPr>
        <w:t>Le</w:t>
      </w:r>
      <w:proofErr w:type="spellEnd"/>
      <w:r w:rsidRPr="00492447">
        <w:rPr>
          <w:rFonts w:ascii="Arial" w:eastAsia="Times New Roman" w:hAnsi="Arial" w:cs="Arial"/>
          <w:color w:val="474545"/>
          <w:sz w:val="24"/>
          <w:szCs w:val="24"/>
          <w:lang w:eastAsia="fr-FR"/>
        </w:rPr>
        <w:t xml:space="preserve"> fait que les difficultés économiques d’une entreprise résultent d’une erreur de l'employeur liée à un choix de gestion ne prive pas le licenciement de cause réelle et sérieuse (</w:t>
      </w:r>
      <w:hyperlink r:id="rId25" w:tgtFrame="_blank" w:history="1">
        <w:r w:rsidRPr="00492447">
          <w:rPr>
            <w:rFonts w:ascii="Arial" w:eastAsia="Times New Roman" w:hAnsi="Arial" w:cs="Arial"/>
            <w:color w:val="E2001A"/>
            <w:sz w:val="24"/>
            <w:szCs w:val="24"/>
            <w:u w:val="single"/>
            <w:lang w:eastAsia="fr-FR"/>
          </w:rPr>
          <w:t>Cass. </w:t>
        </w:r>
        <w:proofErr w:type="gramStart"/>
        <w:r w:rsidRPr="00492447">
          <w:rPr>
            <w:rFonts w:ascii="Arial" w:eastAsia="Times New Roman" w:hAnsi="Arial" w:cs="Arial"/>
            <w:color w:val="E2001A"/>
            <w:sz w:val="24"/>
            <w:szCs w:val="24"/>
            <w:u w:val="single"/>
            <w:lang w:eastAsia="fr-FR"/>
          </w:rPr>
          <w:t>soc</w:t>
        </w:r>
        <w:proofErr w:type="gramEnd"/>
        <w:r w:rsidRPr="00492447">
          <w:rPr>
            <w:rFonts w:ascii="Arial" w:eastAsia="Times New Roman" w:hAnsi="Arial" w:cs="Arial"/>
            <w:color w:val="E2001A"/>
            <w:sz w:val="24"/>
            <w:szCs w:val="24"/>
            <w:u w:val="single"/>
            <w:lang w:eastAsia="fr-FR"/>
          </w:rPr>
          <w:t>. 14 déc. 2005, n</w:t>
        </w:r>
        <w:r w:rsidRPr="00492447">
          <w:rPr>
            <w:rFonts w:ascii="Arial" w:eastAsia="Times New Roman" w:hAnsi="Arial" w:cs="Arial"/>
            <w:color w:val="E2001A"/>
            <w:sz w:val="18"/>
            <w:szCs w:val="18"/>
            <w:u w:val="single"/>
            <w:vertAlign w:val="superscript"/>
            <w:lang w:eastAsia="fr-FR"/>
          </w:rPr>
          <w:t>o </w:t>
        </w:r>
        <w:r w:rsidRPr="00492447">
          <w:rPr>
            <w:rFonts w:ascii="Arial" w:eastAsia="Times New Roman" w:hAnsi="Arial" w:cs="Arial"/>
            <w:color w:val="E2001A"/>
            <w:sz w:val="24"/>
            <w:szCs w:val="24"/>
            <w:u w:val="single"/>
            <w:lang w:eastAsia="fr-FR"/>
          </w:rPr>
          <w:t>03-44380</w:t>
        </w:r>
      </w:hyperlink>
      <w:r w:rsidRPr="00492447">
        <w:rPr>
          <w:rFonts w:ascii="Arial" w:eastAsia="Times New Roman" w:hAnsi="Arial" w:cs="Arial"/>
          <w:color w:val="474545"/>
          <w:sz w:val="24"/>
          <w:szCs w:val="24"/>
          <w:lang w:eastAsia="fr-FR"/>
        </w:rPr>
        <w:t>). En revanche, de telles difficultés ne peuvent résulter d’un comportement gravement fautif ou d’une fraude de l'employeur (</w:t>
      </w:r>
      <w:hyperlink r:id="rId26" w:tgtFrame="_blank" w:history="1">
        <w:r w:rsidRPr="00492447">
          <w:rPr>
            <w:rFonts w:ascii="Arial" w:eastAsia="Times New Roman" w:hAnsi="Arial" w:cs="Arial"/>
            <w:color w:val="E2001A"/>
            <w:sz w:val="24"/>
            <w:szCs w:val="24"/>
            <w:u w:val="single"/>
            <w:lang w:eastAsia="fr-FR"/>
          </w:rPr>
          <w:t>Cass. </w:t>
        </w:r>
        <w:proofErr w:type="gramStart"/>
        <w:r w:rsidRPr="00492447">
          <w:rPr>
            <w:rFonts w:ascii="Arial" w:eastAsia="Times New Roman" w:hAnsi="Arial" w:cs="Arial"/>
            <w:color w:val="E2001A"/>
            <w:sz w:val="24"/>
            <w:szCs w:val="24"/>
            <w:u w:val="single"/>
            <w:lang w:eastAsia="fr-FR"/>
          </w:rPr>
          <w:t>soc</w:t>
        </w:r>
        <w:proofErr w:type="gramEnd"/>
        <w:r w:rsidRPr="00492447">
          <w:rPr>
            <w:rFonts w:ascii="Arial" w:eastAsia="Times New Roman" w:hAnsi="Arial" w:cs="Arial"/>
            <w:color w:val="E2001A"/>
            <w:sz w:val="24"/>
            <w:szCs w:val="24"/>
            <w:u w:val="single"/>
            <w:lang w:eastAsia="fr-FR"/>
          </w:rPr>
          <w:t>. 10 juill. 2002, n° 00-41491</w:t>
        </w:r>
      </w:hyperlink>
      <w:r w:rsidRPr="00492447">
        <w:rPr>
          <w:rFonts w:ascii="Arial" w:eastAsia="Times New Roman" w:hAnsi="Arial" w:cs="Arial"/>
          <w:color w:val="474545"/>
          <w:sz w:val="24"/>
          <w:szCs w:val="24"/>
          <w:lang w:eastAsia="fr-FR"/>
        </w:rPr>
        <w:t>).</w:t>
      </w:r>
    </w:p>
    <w:p w14:paraId="4CC48E19" w14:textId="77777777" w:rsidR="00492447" w:rsidRPr="00492447" w:rsidRDefault="00492447" w:rsidP="00492447">
      <w:pPr>
        <w:shd w:val="clear" w:color="auto" w:fill="FFFFFF"/>
        <w:spacing w:before="750" w:after="375" w:line="240" w:lineRule="auto"/>
        <w:outlineLvl w:val="3"/>
        <w:rPr>
          <w:rFonts w:ascii="Arial" w:eastAsia="Times New Roman" w:hAnsi="Arial" w:cs="Arial"/>
          <w:b/>
          <w:bCs/>
          <w:color w:val="FF0000"/>
          <w:sz w:val="35"/>
          <w:szCs w:val="35"/>
          <w:lang w:eastAsia="fr-FR"/>
        </w:rPr>
      </w:pPr>
      <w:proofErr w:type="gramStart"/>
      <w:r w:rsidRPr="00492447">
        <w:rPr>
          <w:rFonts w:ascii="Arial" w:eastAsia="Times New Roman" w:hAnsi="Arial" w:cs="Arial"/>
          <w:b/>
          <w:bCs/>
          <w:color w:val="FF0000"/>
          <w:sz w:val="35"/>
          <w:szCs w:val="35"/>
          <w:lang w:eastAsia="fr-FR"/>
        </w:rPr>
        <w:t>b</w:t>
      </w:r>
      <w:proofErr w:type="gramEnd"/>
      <w:r w:rsidRPr="00492447">
        <w:rPr>
          <w:rFonts w:ascii="Arial" w:eastAsia="Times New Roman" w:hAnsi="Arial" w:cs="Arial"/>
          <w:b/>
          <w:bCs/>
          <w:color w:val="FF0000"/>
          <w:sz w:val="35"/>
          <w:szCs w:val="35"/>
          <w:lang w:eastAsia="fr-FR"/>
        </w:rPr>
        <w:t xml:space="preserve"> – Date des difficultés économiques</w:t>
      </w:r>
    </w:p>
    <w:p w14:paraId="2B8C288E"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L'existence de difficultés économiques dans l’entreprise s'apprécie à la date ou le licenciement est prononcé. Le licenciement ne doit pas être une mesure de prévention contre d’hypothétiques difficultés à venir. De la même manière, un licenciement ne peut pas être justifié à la lumière de circonstances postérieures à la date ou il est prononcé (</w:t>
      </w:r>
      <w:hyperlink r:id="rId27" w:tgtFrame="_blank" w:history="1">
        <w:r w:rsidRPr="00492447">
          <w:rPr>
            <w:rFonts w:ascii="Arial" w:eastAsia="Times New Roman" w:hAnsi="Arial" w:cs="Arial"/>
            <w:color w:val="E2001A"/>
            <w:sz w:val="27"/>
            <w:szCs w:val="27"/>
            <w:u w:val="single"/>
            <w:lang w:eastAsia="fr-FR"/>
          </w:rPr>
          <w:t xml:space="preserve">Cass. </w:t>
        </w:r>
        <w:proofErr w:type="gramStart"/>
        <w:r w:rsidRPr="00492447">
          <w:rPr>
            <w:rFonts w:ascii="Arial" w:eastAsia="Times New Roman" w:hAnsi="Arial" w:cs="Arial"/>
            <w:color w:val="E2001A"/>
            <w:sz w:val="27"/>
            <w:szCs w:val="27"/>
            <w:u w:val="single"/>
            <w:lang w:eastAsia="fr-FR"/>
          </w:rPr>
          <w:t>soc</w:t>
        </w:r>
        <w:proofErr w:type="gramEnd"/>
        <w:r w:rsidRPr="00492447">
          <w:rPr>
            <w:rFonts w:ascii="Arial" w:eastAsia="Times New Roman" w:hAnsi="Arial" w:cs="Arial"/>
            <w:color w:val="E2001A"/>
            <w:sz w:val="27"/>
            <w:szCs w:val="27"/>
            <w:u w:val="single"/>
            <w:lang w:eastAsia="fr-FR"/>
          </w:rPr>
          <w:t>. 30 mars 2010 n° 09-40068</w:t>
        </w:r>
      </w:hyperlink>
      <w:r w:rsidRPr="00492447">
        <w:rPr>
          <w:rFonts w:ascii="Arial" w:eastAsia="Times New Roman" w:hAnsi="Arial" w:cs="Arial"/>
          <w:color w:val="000000"/>
          <w:sz w:val="27"/>
          <w:szCs w:val="27"/>
          <w:lang w:eastAsia="fr-FR"/>
        </w:rPr>
        <w:t>).</w:t>
      </w:r>
    </w:p>
    <w:p w14:paraId="3AFC9066" w14:textId="77777777" w:rsidR="00492447" w:rsidRPr="00492447" w:rsidRDefault="00492447" w:rsidP="00492447">
      <w:pPr>
        <w:shd w:val="clear" w:color="auto" w:fill="FFFFFF"/>
        <w:spacing w:line="240" w:lineRule="auto"/>
        <w:rPr>
          <w:rFonts w:ascii="Arial" w:eastAsia="Times New Roman" w:hAnsi="Arial" w:cs="Arial"/>
          <w:color w:val="474545"/>
          <w:sz w:val="24"/>
          <w:szCs w:val="24"/>
          <w:lang w:eastAsia="fr-FR"/>
        </w:rPr>
      </w:pPr>
      <w:r w:rsidRPr="00492447">
        <w:rPr>
          <w:rFonts w:ascii="Arial" w:eastAsia="Times New Roman" w:hAnsi="Arial" w:cs="Arial"/>
          <w:b/>
          <w:bCs/>
          <w:color w:val="000000"/>
          <w:sz w:val="33"/>
          <w:szCs w:val="33"/>
          <w:lang w:eastAsia="fr-FR"/>
        </w:rPr>
        <w:t xml:space="preserve">À </w:t>
      </w:r>
      <w:proofErr w:type="spellStart"/>
      <w:r w:rsidRPr="00492447">
        <w:rPr>
          <w:rFonts w:ascii="Arial" w:eastAsia="Times New Roman" w:hAnsi="Arial" w:cs="Arial"/>
          <w:b/>
          <w:bCs/>
          <w:color w:val="000000"/>
          <w:sz w:val="33"/>
          <w:szCs w:val="33"/>
          <w:lang w:eastAsia="fr-FR"/>
        </w:rPr>
        <w:t>noter</w:t>
      </w:r>
      <w:r w:rsidRPr="00492447">
        <w:rPr>
          <w:rFonts w:ascii="Arial" w:eastAsia="Times New Roman" w:hAnsi="Arial" w:cs="Arial"/>
          <w:color w:val="474545"/>
          <w:sz w:val="24"/>
          <w:szCs w:val="24"/>
          <w:lang w:eastAsia="fr-FR"/>
        </w:rPr>
        <w:t>La</w:t>
      </w:r>
      <w:proofErr w:type="spellEnd"/>
      <w:r w:rsidRPr="00492447">
        <w:rPr>
          <w:rFonts w:ascii="Arial" w:eastAsia="Times New Roman" w:hAnsi="Arial" w:cs="Arial"/>
          <w:color w:val="474545"/>
          <w:sz w:val="24"/>
          <w:szCs w:val="24"/>
          <w:lang w:eastAsia="fr-FR"/>
        </w:rPr>
        <w:t xml:space="preserve"> solution est différente en cas de licenciement motivé par la « réorganisation de l’entreprise nécessaire à la sauvegarde de sa compétitivité » (voir plus loin).</w:t>
      </w:r>
    </w:p>
    <w:p w14:paraId="063C7778" w14:textId="77777777" w:rsidR="00492447" w:rsidRPr="00492447" w:rsidRDefault="00492447" w:rsidP="00492447">
      <w:pPr>
        <w:shd w:val="clear" w:color="auto" w:fill="FFFFFF"/>
        <w:spacing w:before="750" w:after="375" w:line="240" w:lineRule="auto"/>
        <w:outlineLvl w:val="3"/>
        <w:rPr>
          <w:rFonts w:ascii="Arial" w:eastAsia="Times New Roman" w:hAnsi="Arial" w:cs="Arial"/>
          <w:b/>
          <w:bCs/>
          <w:color w:val="FF0000"/>
          <w:sz w:val="35"/>
          <w:szCs w:val="35"/>
          <w:lang w:eastAsia="fr-FR"/>
        </w:rPr>
      </w:pPr>
      <w:proofErr w:type="gramStart"/>
      <w:r w:rsidRPr="00492447">
        <w:rPr>
          <w:rFonts w:ascii="Arial" w:eastAsia="Times New Roman" w:hAnsi="Arial" w:cs="Arial"/>
          <w:b/>
          <w:bCs/>
          <w:color w:val="FF0000"/>
          <w:sz w:val="35"/>
          <w:szCs w:val="35"/>
          <w:lang w:eastAsia="fr-FR"/>
        </w:rPr>
        <w:t>c</w:t>
      </w:r>
      <w:proofErr w:type="gramEnd"/>
      <w:r w:rsidRPr="00492447">
        <w:rPr>
          <w:rFonts w:ascii="Arial" w:eastAsia="Times New Roman" w:hAnsi="Arial" w:cs="Arial"/>
          <w:b/>
          <w:bCs/>
          <w:color w:val="FF0000"/>
          <w:sz w:val="35"/>
          <w:szCs w:val="35"/>
          <w:lang w:eastAsia="fr-FR"/>
        </w:rPr>
        <w:t> – Périmètre d’appréciation des difficultés économiques</w:t>
      </w:r>
    </w:p>
    <w:p w14:paraId="58BFE4F9"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Le périmètre d’appréciation du motif économique se décline en trois points clefs : le territoire, le secteur d’activité, et le groupe.</w:t>
      </w:r>
    </w:p>
    <w:p w14:paraId="54C00F01" w14:textId="77777777" w:rsidR="00492447" w:rsidRPr="00492447" w:rsidRDefault="00492447" w:rsidP="00492447">
      <w:pPr>
        <w:shd w:val="clear" w:color="auto" w:fill="FFFFFF"/>
        <w:spacing w:before="750" w:after="375" w:line="240" w:lineRule="auto"/>
        <w:outlineLvl w:val="4"/>
        <w:rPr>
          <w:rFonts w:ascii="Arial" w:eastAsia="Times New Roman" w:hAnsi="Arial" w:cs="Arial"/>
          <w:b/>
          <w:bCs/>
          <w:color w:val="999999"/>
          <w:sz w:val="30"/>
          <w:szCs w:val="30"/>
          <w:lang w:eastAsia="fr-FR"/>
        </w:rPr>
      </w:pPr>
      <w:r w:rsidRPr="00492447">
        <w:rPr>
          <w:rFonts w:ascii="Arial" w:eastAsia="Times New Roman" w:hAnsi="Arial" w:cs="Arial"/>
          <w:b/>
          <w:bCs/>
          <w:color w:val="999999"/>
          <w:sz w:val="30"/>
          <w:szCs w:val="30"/>
          <w:lang w:eastAsia="fr-FR"/>
        </w:rPr>
        <w:t>1 – Territoire national</w:t>
      </w:r>
    </w:p>
    <w:p w14:paraId="670C7E71"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Selon l’article L. 1233-3 du Code du travail, </w:t>
      </w:r>
      <w:r w:rsidRPr="00492447">
        <w:rPr>
          <w:rFonts w:ascii="Arial" w:eastAsia="Times New Roman" w:hAnsi="Arial" w:cs="Arial"/>
          <w:i/>
          <w:iCs/>
          <w:color w:val="000000"/>
          <w:sz w:val="27"/>
          <w:szCs w:val="27"/>
          <w:lang w:eastAsia="fr-FR"/>
        </w:rPr>
        <w:t xml:space="preserve">« les difficultés économiques, les mutations technologiques ou la nécessité de sauvegarder la compétitivité de l’entreprise s’apprécient au niveau de cette entreprise si </w:t>
      </w:r>
      <w:r w:rsidRPr="00492447">
        <w:rPr>
          <w:rFonts w:ascii="Arial" w:eastAsia="Times New Roman" w:hAnsi="Arial" w:cs="Arial"/>
          <w:i/>
          <w:iCs/>
          <w:color w:val="000000"/>
          <w:sz w:val="27"/>
          <w:szCs w:val="27"/>
          <w:lang w:eastAsia="fr-FR"/>
        </w:rPr>
        <w:lastRenderedPageBreak/>
        <w:t xml:space="preserve">elle n’appartient pas à un groupe et, dans le cas contraire, au niveau du secteur d’activité commun au sien et à celui des entreprises du groupe auquel elle appartient, établies sur le territoire </w:t>
      </w:r>
      <w:proofErr w:type="gramStart"/>
      <w:r w:rsidRPr="00492447">
        <w:rPr>
          <w:rFonts w:ascii="Arial" w:eastAsia="Times New Roman" w:hAnsi="Arial" w:cs="Arial"/>
          <w:i/>
          <w:iCs/>
          <w:color w:val="000000"/>
          <w:sz w:val="27"/>
          <w:szCs w:val="27"/>
          <w:lang w:eastAsia="fr-FR"/>
        </w:rPr>
        <w:t>national»</w:t>
      </w:r>
      <w:proofErr w:type="gramEnd"/>
      <w:r w:rsidRPr="00492447">
        <w:rPr>
          <w:rFonts w:ascii="Arial" w:eastAsia="Times New Roman" w:hAnsi="Arial" w:cs="Arial"/>
          <w:i/>
          <w:iCs/>
          <w:color w:val="000000"/>
          <w:sz w:val="27"/>
          <w:szCs w:val="27"/>
          <w:lang w:eastAsia="fr-FR"/>
        </w:rPr>
        <w:t>.</w:t>
      </w:r>
    </w:p>
    <w:p w14:paraId="655B9029"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Depuis les ordonnances « Macron » de 2017, le juge, lorsqu’il examine la situation économique d’une multinationale, ne tient plus compte de ses moyens financiers à l’international, même s’ils sont conséquents. Seule la situation des filiales françaises est prise en compte.</w:t>
      </w:r>
    </w:p>
    <w:p w14:paraId="04B6704E"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b/>
          <w:bCs/>
          <w:i/>
          <w:iCs/>
          <w:color w:val="000000"/>
          <w:sz w:val="27"/>
          <w:szCs w:val="27"/>
          <w:lang w:eastAsia="fr-FR"/>
        </w:rPr>
        <w:t>Exemples :</w:t>
      </w:r>
    </w:p>
    <w:p w14:paraId="65FF1A07" w14:textId="77777777" w:rsidR="00492447" w:rsidRPr="00492447" w:rsidRDefault="00492447" w:rsidP="00492447">
      <w:pPr>
        <w:numPr>
          <w:ilvl w:val="0"/>
          <w:numId w:val="1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 Un groupe comporte de multiples sociétés à l’étranger, une seule se trouve en France. Des licenciements économiques sont décidés au sein de cette filiale française</w:t>
      </w:r>
      <w:r w:rsidRPr="00492447">
        <w:rPr>
          <w:rFonts w:ascii="Arial" w:eastAsia="Times New Roman" w:hAnsi="Arial" w:cs="Arial"/>
          <w:color w:val="000000"/>
          <w:sz w:val="27"/>
          <w:szCs w:val="27"/>
          <w:lang w:eastAsia="fr-FR"/>
        </w:rPr>
        <w:br/>
        <w:t>► en cas de litige, le juge contrôle la situation économique et financière de cette seule filiale ;</w:t>
      </w:r>
    </w:p>
    <w:p w14:paraId="06967981" w14:textId="77777777" w:rsidR="00492447" w:rsidRPr="00492447" w:rsidRDefault="00492447" w:rsidP="00492447">
      <w:pPr>
        <w:numPr>
          <w:ilvl w:val="0"/>
          <w:numId w:val="1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 Un groupe comporte de multiples sociétés à l’étranger, plusieurs d’entre elles sont implantées en France. Des licenciements économiques sont décidés au sein d’un établissement français</w:t>
      </w:r>
      <w:r w:rsidRPr="00492447">
        <w:rPr>
          <w:rFonts w:ascii="Arial" w:eastAsia="Times New Roman" w:hAnsi="Arial" w:cs="Arial"/>
          <w:color w:val="000000"/>
          <w:sz w:val="27"/>
          <w:szCs w:val="27"/>
          <w:lang w:eastAsia="fr-FR"/>
        </w:rPr>
        <w:br/>
        <w:t>► le juge tient compte de la situation économique et financière des filiales situées sur le sol français, tout en limitant son contrôle au seul secteur d’activité auquel appartient l’entreprise qui licencie. Ici, c’est plutôt la notion de « secteur d’activité » qui est utilisée pour délimiter le périmètre.</w:t>
      </w:r>
    </w:p>
    <w:p w14:paraId="55C0001C" w14:textId="77777777" w:rsidR="00492447" w:rsidRPr="00492447" w:rsidRDefault="00492447" w:rsidP="00492447">
      <w:pPr>
        <w:shd w:val="clear" w:color="auto" w:fill="FFFFFF"/>
        <w:spacing w:before="750" w:after="375" w:line="240" w:lineRule="auto"/>
        <w:outlineLvl w:val="4"/>
        <w:rPr>
          <w:rFonts w:ascii="Arial" w:eastAsia="Times New Roman" w:hAnsi="Arial" w:cs="Arial"/>
          <w:b/>
          <w:bCs/>
          <w:color w:val="999999"/>
          <w:sz w:val="30"/>
          <w:szCs w:val="30"/>
          <w:lang w:eastAsia="fr-FR"/>
        </w:rPr>
      </w:pPr>
      <w:r w:rsidRPr="00492447">
        <w:rPr>
          <w:rFonts w:ascii="Arial" w:eastAsia="Times New Roman" w:hAnsi="Arial" w:cs="Arial"/>
          <w:b/>
          <w:bCs/>
          <w:color w:val="999999"/>
          <w:sz w:val="30"/>
          <w:szCs w:val="30"/>
          <w:lang w:eastAsia="fr-FR"/>
        </w:rPr>
        <w:t>2 – Fraude</w:t>
      </w:r>
    </w:p>
    <w:p w14:paraId="41D11F7E"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Bien sûr, comme sur toutes les questions de droit, le juge doit contrôler les fraudes en matière de licenciements économiques. Il n’est pas très difficile, au sein d’un groupe, d’organiser la faillite d’une filiale par un transfert de ses activités au sein d’une autre filiale située à l’étranger, où le coût du travail est moins élevé. L’idée est de pouvoir justifier la fermeture d’un site alors que les difficultés économiques sont fictives et résultent d’une manipulation des chiffres. En cas de fraude invoquée par les salariés, le juge sera nécessairement amené, à notre avis, à effectuer un contrôle bien plus étendu.</w:t>
      </w:r>
    </w:p>
    <w:p w14:paraId="0EB1FF24" w14:textId="77777777" w:rsidR="00492447" w:rsidRPr="00492447" w:rsidRDefault="00492447" w:rsidP="00492447">
      <w:pPr>
        <w:shd w:val="clear" w:color="auto" w:fill="FFFFFF"/>
        <w:spacing w:line="240" w:lineRule="auto"/>
        <w:rPr>
          <w:rFonts w:ascii="Arial" w:eastAsia="Times New Roman" w:hAnsi="Arial" w:cs="Arial"/>
          <w:color w:val="474545"/>
          <w:sz w:val="24"/>
          <w:szCs w:val="24"/>
          <w:lang w:eastAsia="fr-FR"/>
        </w:rPr>
      </w:pPr>
      <w:r w:rsidRPr="00492447">
        <w:rPr>
          <w:rFonts w:ascii="Arial" w:eastAsia="Times New Roman" w:hAnsi="Arial" w:cs="Arial"/>
          <w:color w:val="000000"/>
          <w:sz w:val="27"/>
          <w:szCs w:val="27"/>
          <w:lang w:eastAsia="fr-FR"/>
        </w:rPr>
        <w:t xml:space="preserve">En </w:t>
      </w:r>
      <w:proofErr w:type="spellStart"/>
      <w:proofErr w:type="gramStart"/>
      <w:r w:rsidRPr="00492447">
        <w:rPr>
          <w:rFonts w:ascii="Arial" w:eastAsia="Times New Roman" w:hAnsi="Arial" w:cs="Arial"/>
          <w:color w:val="000000"/>
          <w:sz w:val="27"/>
          <w:szCs w:val="27"/>
          <w:lang w:eastAsia="fr-FR"/>
        </w:rPr>
        <w:t>projet.</w:t>
      </w:r>
      <w:r w:rsidRPr="00492447">
        <w:rPr>
          <w:rFonts w:ascii="Arial" w:eastAsia="Times New Roman" w:hAnsi="Arial" w:cs="Arial"/>
          <w:color w:val="474545"/>
          <w:sz w:val="24"/>
          <w:szCs w:val="24"/>
          <w:lang w:eastAsia="fr-FR"/>
        </w:rPr>
        <w:t>Le</w:t>
      </w:r>
      <w:proofErr w:type="spellEnd"/>
      <w:proofErr w:type="gramEnd"/>
      <w:r w:rsidRPr="00492447">
        <w:rPr>
          <w:rFonts w:ascii="Arial" w:eastAsia="Times New Roman" w:hAnsi="Arial" w:cs="Arial"/>
          <w:color w:val="474545"/>
          <w:sz w:val="24"/>
          <w:szCs w:val="24"/>
          <w:lang w:eastAsia="fr-FR"/>
        </w:rPr>
        <w:t xml:space="preserve"> projet de loi de ratification des ordonnances « Macron » prévoit de mentionner expressément cette hypothèse de la fraude dans l’article L. 1233-3 du Code du travail. Si la fraude est invoquée par le salarié, le juge devrait élargir son contrôle hors des frontières.</w:t>
      </w:r>
    </w:p>
    <w:p w14:paraId="5D95BDCD"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 </w:t>
      </w:r>
    </w:p>
    <w:tbl>
      <w:tblPr>
        <w:tblW w:w="0" w:type="auto"/>
        <w:tblCellSpacing w:w="15" w:type="dxa"/>
        <w:tblBorders>
          <w:top w:val="outset" w:sz="12" w:space="0" w:color="auto"/>
          <w:left w:val="outset" w:sz="12" w:space="0" w:color="auto"/>
          <w:bottom w:val="outset" w:sz="12" w:space="0" w:color="auto"/>
          <w:right w:val="outset" w:sz="12" w:space="0" w:color="auto"/>
        </w:tblBorders>
        <w:shd w:val="clear" w:color="auto" w:fill="FFFFFF"/>
        <w:tblCellMar>
          <w:top w:w="24" w:type="dxa"/>
          <w:left w:w="24" w:type="dxa"/>
          <w:bottom w:w="24" w:type="dxa"/>
          <w:right w:w="24" w:type="dxa"/>
        </w:tblCellMar>
        <w:tblLook w:val="04A0" w:firstRow="1" w:lastRow="0" w:firstColumn="1" w:lastColumn="0" w:noHBand="0" w:noVBand="1"/>
      </w:tblPr>
      <w:tblGrid>
        <w:gridCol w:w="1740"/>
        <w:gridCol w:w="3570"/>
      </w:tblGrid>
      <w:tr w:rsidR="00492447" w:rsidRPr="00492447" w14:paraId="7D0F0E15" w14:textId="77777777" w:rsidTr="00492447">
        <w:trPr>
          <w:tblCellSpacing w:w="15" w:type="dxa"/>
        </w:trPr>
        <w:tc>
          <w:tcPr>
            <w:tcW w:w="522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49F4461" w14:textId="77777777" w:rsidR="00492447" w:rsidRPr="00492447" w:rsidRDefault="00492447" w:rsidP="00492447">
            <w:pPr>
              <w:spacing w:after="0" w:line="240" w:lineRule="auto"/>
              <w:rPr>
                <w:rFonts w:ascii="Arial" w:eastAsia="Times New Roman" w:hAnsi="Arial" w:cs="Arial"/>
                <w:color w:val="000000"/>
                <w:sz w:val="27"/>
                <w:szCs w:val="27"/>
                <w:lang w:eastAsia="fr-FR"/>
              </w:rPr>
            </w:pPr>
            <w:r w:rsidRPr="00492447">
              <w:rPr>
                <w:rFonts w:ascii="Arial" w:eastAsia="Times New Roman" w:hAnsi="Arial" w:cs="Arial"/>
                <w:b/>
                <w:bCs/>
                <w:color w:val="000000"/>
                <w:sz w:val="27"/>
                <w:szCs w:val="27"/>
                <w:lang w:eastAsia="fr-FR"/>
              </w:rPr>
              <w:lastRenderedPageBreak/>
              <w:t>Tableau récapitulatif</w:t>
            </w:r>
          </w:p>
        </w:tc>
      </w:tr>
      <w:tr w:rsidR="00492447" w:rsidRPr="00492447" w14:paraId="7B3C7666" w14:textId="77777777" w:rsidTr="00492447">
        <w:trPr>
          <w:tblCellSpacing w:w="15" w:type="dxa"/>
        </w:trPr>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9C3B75" w14:textId="77777777" w:rsidR="00492447" w:rsidRPr="00492447" w:rsidRDefault="00492447" w:rsidP="00492447">
            <w:pPr>
              <w:spacing w:after="0" w:line="240" w:lineRule="auto"/>
              <w:rPr>
                <w:rFonts w:ascii="Arial" w:eastAsia="Times New Roman" w:hAnsi="Arial" w:cs="Arial"/>
                <w:color w:val="000000"/>
                <w:sz w:val="27"/>
                <w:szCs w:val="27"/>
                <w:lang w:eastAsia="fr-FR"/>
              </w:rPr>
            </w:pPr>
            <w:r w:rsidRPr="00492447">
              <w:rPr>
                <w:rFonts w:ascii="Arial" w:eastAsia="Times New Roman" w:hAnsi="Arial" w:cs="Arial"/>
                <w:b/>
                <w:bCs/>
                <w:color w:val="000000"/>
                <w:sz w:val="27"/>
                <w:szCs w:val="27"/>
                <w:lang w:eastAsia="fr-FR"/>
              </w:rPr>
              <w:t>Situation de l’entreprise</w:t>
            </w:r>
          </w:p>
        </w:tc>
        <w:tc>
          <w:tcPr>
            <w:tcW w:w="35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A1CCDA" w14:textId="77777777" w:rsidR="00492447" w:rsidRPr="00492447" w:rsidRDefault="00492447" w:rsidP="00492447">
            <w:pPr>
              <w:spacing w:after="0" w:line="240" w:lineRule="auto"/>
              <w:rPr>
                <w:rFonts w:ascii="Arial" w:eastAsia="Times New Roman" w:hAnsi="Arial" w:cs="Arial"/>
                <w:color w:val="000000"/>
                <w:sz w:val="27"/>
                <w:szCs w:val="27"/>
                <w:lang w:eastAsia="fr-FR"/>
              </w:rPr>
            </w:pPr>
            <w:r w:rsidRPr="00492447">
              <w:rPr>
                <w:rFonts w:ascii="Arial" w:eastAsia="Times New Roman" w:hAnsi="Arial" w:cs="Arial"/>
                <w:b/>
                <w:bCs/>
                <w:color w:val="000000"/>
                <w:sz w:val="27"/>
                <w:szCs w:val="27"/>
                <w:lang w:eastAsia="fr-FR"/>
              </w:rPr>
              <w:t>Périmètre d’appréciation du motif économique</w:t>
            </w:r>
          </w:p>
        </w:tc>
      </w:tr>
      <w:tr w:rsidR="00492447" w:rsidRPr="00492447" w14:paraId="6DFB0545" w14:textId="77777777" w:rsidTr="00492447">
        <w:trPr>
          <w:tblCellSpacing w:w="15" w:type="dxa"/>
        </w:trPr>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971187" w14:textId="77777777" w:rsidR="00492447" w:rsidRPr="00492447" w:rsidRDefault="00492447" w:rsidP="00492447">
            <w:pPr>
              <w:spacing w:after="0"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L’entreprise ne fait pas partie d’un groupe</w:t>
            </w:r>
          </w:p>
        </w:tc>
        <w:tc>
          <w:tcPr>
            <w:tcW w:w="35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88463B" w14:textId="77777777" w:rsidR="00492447" w:rsidRPr="00492447" w:rsidRDefault="00492447" w:rsidP="00492447">
            <w:pPr>
              <w:spacing w:after="0"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La cause économique est appréciée au niveau de l’entreprise dans son ensemble, y compris si elle est composée de plusieurs établissements et si les activités de l’entreprise relèvent de secteurs différents.</w:t>
            </w:r>
          </w:p>
        </w:tc>
      </w:tr>
      <w:tr w:rsidR="00492447" w:rsidRPr="00492447" w14:paraId="42C7B17A" w14:textId="77777777" w:rsidTr="00492447">
        <w:trPr>
          <w:tblCellSpacing w:w="15" w:type="dxa"/>
        </w:trPr>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061EFA" w14:textId="77777777" w:rsidR="00492447" w:rsidRPr="00492447" w:rsidRDefault="00492447" w:rsidP="00492447">
            <w:pPr>
              <w:spacing w:after="0"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L’entreprise appartient à un groupe composé de sociétés uniquement implantées en France</w:t>
            </w:r>
          </w:p>
        </w:tc>
        <w:tc>
          <w:tcPr>
            <w:tcW w:w="35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DF40D9" w14:textId="77777777" w:rsidR="00492447" w:rsidRPr="00492447" w:rsidRDefault="00492447" w:rsidP="00492447">
            <w:pPr>
              <w:spacing w:after="0"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La cause économique est appréciée au niveau du groupe, mais le périmètre est limité au secteur d’activité de l’entreprise qui licencie.</w:t>
            </w:r>
          </w:p>
        </w:tc>
      </w:tr>
      <w:tr w:rsidR="00492447" w:rsidRPr="00492447" w14:paraId="2BA057DC" w14:textId="77777777" w:rsidTr="00492447">
        <w:trPr>
          <w:tblCellSpacing w:w="15" w:type="dxa"/>
        </w:trPr>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F07DB3" w14:textId="77777777" w:rsidR="00492447" w:rsidRPr="00492447" w:rsidRDefault="00492447" w:rsidP="00492447">
            <w:pPr>
              <w:spacing w:after="0"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L’entreprise appartient à un groupe de sociétés implantées en France et à l’étranger</w:t>
            </w:r>
          </w:p>
        </w:tc>
        <w:tc>
          <w:tcPr>
            <w:tcW w:w="35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12F07B" w14:textId="77777777" w:rsidR="00492447" w:rsidRPr="00492447" w:rsidRDefault="00492447" w:rsidP="00492447">
            <w:pPr>
              <w:spacing w:after="0"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La cause économique est appréciée au niveau des seules entreprises établies en France et le périmètre est limité au secteur d’activité de l’entreprise qui licencie.</w:t>
            </w:r>
          </w:p>
        </w:tc>
      </w:tr>
    </w:tbl>
    <w:p w14:paraId="41574DBC"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 </w:t>
      </w:r>
    </w:p>
    <w:p w14:paraId="4D4E0E0C" w14:textId="77777777" w:rsidR="00492447" w:rsidRPr="00492447" w:rsidRDefault="00492447" w:rsidP="00492447">
      <w:pPr>
        <w:shd w:val="clear" w:color="auto" w:fill="FFFFFF"/>
        <w:spacing w:before="750" w:after="375" w:line="240" w:lineRule="auto"/>
        <w:outlineLvl w:val="4"/>
        <w:rPr>
          <w:rFonts w:ascii="Arial" w:eastAsia="Times New Roman" w:hAnsi="Arial" w:cs="Arial"/>
          <w:b/>
          <w:bCs/>
          <w:color w:val="999999"/>
          <w:sz w:val="30"/>
          <w:szCs w:val="30"/>
          <w:lang w:eastAsia="fr-FR"/>
        </w:rPr>
      </w:pPr>
      <w:r w:rsidRPr="00492447">
        <w:rPr>
          <w:rFonts w:ascii="Arial" w:eastAsia="Times New Roman" w:hAnsi="Arial" w:cs="Arial"/>
          <w:b/>
          <w:bCs/>
          <w:color w:val="999999"/>
          <w:sz w:val="30"/>
          <w:szCs w:val="30"/>
          <w:lang w:eastAsia="fr-FR"/>
        </w:rPr>
        <w:t>3 – Secteur d’activité</w:t>
      </w:r>
    </w:p>
    <w:p w14:paraId="467DB9A7"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Depuis les ordonnances « Macron » de 2017, cette notion est définie dans la loi : </w:t>
      </w:r>
      <w:r w:rsidRPr="00492447">
        <w:rPr>
          <w:rFonts w:ascii="Arial" w:eastAsia="Times New Roman" w:hAnsi="Arial" w:cs="Arial"/>
          <w:i/>
          <w:iCs/>
          <w:color w:val="000000"/>
          <w:sz w:val="27"/>
          <w:szCs w:val="27"/>
          <w:lang w:eastAsia="fr-FR"/>
        </w:rPr>
        <w:t>« Le secteur d’activité permettant d’apprécier la cause économique du licenciement est caractérisé, notamment, par la nature des produits biens ou services délivrés, la clientèle ciblée, les réseaux et modes de distribution, se rapportant à un même marché »</w:t>
      </w:r>
      <w:r w:rsidRPr="00492447">
        <w:rPr>
          <w:rFonts w:ascii="Arial" w:eastAsia="Times New Roman" w:hAnsi="Arial" w:cs="Arial"/>
          <w:color w:val="000000"/>
          <w:sz w:val="27"/>
          <w:szCs w:val="27"/>
          <w:lang w:eastAsia="fr-FR"/>
        </w:rPr>
        <w:t> (</w:t>
      </w:r>
      <w:hyperlink r:id="rId28" w:tgtFrame="_blank" w:history="1">
        <w:r w:rsidRPr="00492447">
          <w:rPr>
            <w:rFonts w:ascii="Arial" w:eastAsia="Times New Roman" w:hAnsi="Arial" w:cs="Arial"/>
            <w:color w:val="E2001A"/>
            <w:sz w:val="27"/>
            <w:szCs w:val="27"/>
            <w:u w:val="single"/>
            <w:lang w:eastAsia="fr-FR"/>
          </w:rPr>
          <w:t>Art. L. 1233-3 du C. trav.</w:t>
        </w:r>
      </w:hyperlink>
      <w:r w:rsidRPr="00492447">
        <w:rPr>
          <w:rFonts w:ascii="Arial" w:eastAsia="Times New Roman" w:hAnsi="Arial" w:cs="Arial"/>
          <w:color w:val="000000"/>
          <w:sz w:val="27"/>
          <w:szCs w:val="27"/>
          <w:lang w:eastAsia="fr-FR"/>
        </w:rPr>
        <w:t>).</w:t>
      </w:r>
    </w:p>
    <w:p w14:paraId="60480698"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L’adverbe « notamment » laisse entendre que les juges peuvent retenir d’autres critères, mais la référence au marché semble déterminante. Pour autant, sera-t-il possible de réduire le secteur d’activité à un seul marché, voire à un seul produit ?</w:t>
      </w:r>
    </w:p>
    <w:p w14:paraId="4631E7A2"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lastRenderedPageBreak/>
        <w:t>Une conception trop stricte réduirait mécaniquement le contrôle du juge et serait défavorable aux salariés. Car plus le périmètre du contrôle judiciaire est restreint, plus il est facile de dissimuler les bénéfices ailleurs dans le groupe, y compris au sein d’autres filiales françaises appartenant à un secteur d’activité (théoriquement) différent. Il suffirait à l'employeur d’invoquer des pertes sur la vente d’un seul produit pour justifier des licenciements. Sur cette question, les juges devront se montrer particulièrement vigilants.</w:t>
      </w:r>
    </w:p>
    <w:p w14:paraId="039019B5"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b/>
          <w:bCs/>
          <w:i/>
          <w:iCs/>
          <w:color w:val="000000"/>
          <w:sz w:val="27"/>
          <w:szCs w:val="27"/>
          <w:lang w:eastAsia="fr-FR"/>
        </w:rPr>
        <w:t>Exemple </w:t>
      </w:r>
      <w:r w:rsidRPr="00492447">
        <w:rPr>
          <w:rFonts w:ascii="Arial" w:eastAsia="Times New Roman" w:hAnsi="Arial" w:cs="Arial"/>
          <w:b/>
          <w:bCs/>
          <w:color w:val="000000"/>
          <w:sz w:val="27"/>
          <w:szCs w:val="27"/>
          <w:lang w:eastAsia="fr-FR"/>
        </w:rPr>
        <w:t>:</w:t>
      </w:r>
    </w:p>
    <w:p w14:paraId="4A36DECA"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Dans un même groupe, une filiale française commercialise des smartphones et une autre des téléviseurs. La filiale « téléviseurs », en difficulté économique et financière, procède à des licenciements, alors que la filiale « smartphones » est en bonne santé. Si on limite au seul marché des téléviseurs le secteur d’activité, alors le périmètre d’appréciation des difficultés économiques sera restreint à cette seule filiale. En revanche, si l’on considère que le secteur d’activité est celui des produits multimédias, le périmètre d’appréciation des difficultés économiques est plus large et le juge devra tenir compte de la bonne santé de la filiale « smartphones » pour apprécier la réalité des difficultés économiques.</w:t>
      </w:r>
    </w:p>
    <w:p w14:paraId="360DC167" w14:textId="77777777" w:rsidR="00492447" w:rsidRPr="00492447" w:rsidRDefault="00492447" w:rsidP="00492447">
      <w:pPr>
        <w:shd w:val="clear" w:color="auto" w:fill="FFFFFF"/>
        <w:spacing w:line="240" w:lineRule="auto"/>
        <w:rPr>
          <w:rFonts w:ascii="Arial" w:eastAsia="Times New Roman" w:hAnsi="Arial" w:cs="Arial"/>
          <w:color w:val="474545"/>
          <w:sz w:val="24"/>
          <w:szCs w:val="24"/>
          <w:lang w:eastAsia="fr-FR"/>
        </w:rPr>
      </w:pPr>
      <w:r w:rsidRPr="00492447">
        <w:rPr>
          <w:rFonts w:ascii="Arial" w:eastAsia="Times New Roman" w:hAnsi="Arial" w:cs="Arial"/>
          <w:b/>
          <w:bCs/>
          <w:color w:val="000000"/>
          <w:sz w:val="33"/>
          <w:szCs w:val="33"/>
          <w:lang w:eastAsia="fr-FR"/>
        </w:rPr>
        <w:t xml:space="preserve">À </w:t>
      </w:r>
      <w:proofErr w:type="spellStart"/>
      <w:r w:rsidRPr="00492447">
        <w:rPr>
          <w:rFonts w:ascii="Arial" w:eastAsia="Times New Roman" w:hAnsi="Arial" w:cs="Arial"/>
          <w:b/>
          <w:bCs/>
          <w:color w:val="000000"/>
          <w:sz w:val="33"/>
          <w:szCs w:val="33"/>
          <w:lang w:eastAsia="fr-FR"/>
        </w:rPr>
        <w:t>noter</w:t>
      </w:r>
      <w:r w:rsidRPr="00492447">
        <w:rPr>
          <w:rFonts w:ascii="Arial" w:eastAsia="Times New Roman" w:hAnsi="Arial" w:cs="Arial"/>
          <w:color w:val="474545"/>
          <w:sz w:val="24"/>
          <w:szCs w:val="24"/>
          <w:lang w:eastAsia="fr-FR"/>
        </w:rPr>
        <w:t>En</w:t>
      </w:r>
      <w:proofErr w:type="spellEnd"/>
      <w:r w:rsidRPr="00492447">
        <w:rPr>
          <w:rFonts w:ascii="Arial" w:eastAsia="Times New Roman" w:hAnsi="Arial" w:cs="Arial"/>
          <w:color w:val="474545"/>
          <w:sz w:val="24"/>
          <w:szCs w:val="24"/>
          <w:lang w:eastAsia="fr-FR"/>
        </w:rPr>
        <w:t xml:space="preserve"> cas de contentieux, il appartient à l'employeur de communiquer au juge les éléments nécessaires à la délimitation du secteur d’activité (</w:t>
      </w:r>
      <w:hyperlink r:id="rId29" w:tgtFrame="_blank" w:history="1">
        <w:r w:rsidRPr="00492447">
          <w:rPr>
            <w:rFonts w:ascii="Arial" w:eastAsia="Times New Roman" w:hAnsi="Arial" w:cs="Arial"/>
            <w:color w:val="E2001A"/>
            <w:sz w:val="24"/>
            <w:szCs w:val="24"/>
            <w:u w:val="single"/>
            <w:lang w:eastAsia="fr-FR"/>
          </w:rPr>
          <w:t>Cass. </w:t>
        </w:r>
        <w:proofErr w:type="gramStart"/>
        <w:r w:rsidRPr="00492447">
          <w:rPr>
            <w:rFonts w:ascii="Arial" w:eastAsia="Times New Roman" w:hAnsi="Arial" w:cs="Arial"/>
            <w:color w:val="E2001A"/>
            <w:sz w:val="24"/>
            <w:szCs w:val="24"/>
            <w:u w:val="single"/>
            <w:lang w:eastAsia="fr-FR"/>
          </w:rPr>
          <w:t>soc</w:t>
        </w:r>
        <w:proofErr w:type="gramEnd"/>
        <w:r w:rsidRPr="00492447">
          <w:rPr>
            <w:rFonts w:ascii="Arial" w:eastAsia="Times New Roman" w:hAnsi="Arial" w:cs="Arial"/>
            <w:color w:val="E2001A"/>
            <w:sz w:val="24"/>
            <w:szCs w:val="24"/>
            <w:u w:val="single"/>
            <w:lang w:eastAsia="fr-FR"/>
          </w:rPr>
          <w:t>. 4 mars 2009, n° 07-42381</w:t>
        </w:r>
      </w:hyperlink>
      <w:r w:rsidRPr="00492447">
        <w:rPr>
          <w:rFonts w:ascii="Arial" w:eastAsia="Times New Roman" w:hAnsi="Arial" w:cs="Arial"/>
          <w:color w:val="474545"/>
          <w:sz w:val="24"/>
          <w:szCs w:val="24"/>
          <w:lang w:eastAsia="fr-FR"/>
        </w:rPr>
        <w:t>).</w:t>
      </w:r>
    </w:p>
    <w:p w14:paraId="48C153F9" w14:textId="77777777" w:rsidR="00492447" w:rsidRPr="00492447" w:rsidRDefault="00492447" w:rsidP="00492447">
      <w:pPr>
        <w:shd w:val="clear" w:color="auto" w:fill="FFFFFF"/>
        <w:spacing w:before="750" w:after="375" w:line="240" w:lineRule="auto"/>
        <w:outlineLvl w:val="4"/>
        <w:rPr>
          <w:rFonts w:ascii="Arial" w:eastAsia="Times New Roman" w:hAnsi="Arial" w:cs="Arial"/>
          <w:b/>
          <w:bCs/>
          <w:color w:val="999999"/>
          <w:sz w:val="30"/>
          <w:szCs w:val="30"/>
          <w:lang w:eastAsia="fr-FR"/>
        </w:rPr>
      </w:pPr>
      <w:r w:rsidRPr="00492447">
        <w:rPr>
          <w:rFonts w:ascii="Arial" w:eastAsia="Times New Roman" w:hAnsi="Arial" w:cs="Arial"/>
          <w:b/>
          <w:bCs/>
          <w:color w:val="999999"/>
          <w:sz w:val="30"/>
          <w:szCs w:val="30"/>
          <w:lang w:eastAsia="fr-FR"/>
        </w:rPr>
        <w:t>4 – Groupe</w:t>
      </w:r>
    </w:p>
    <w:p w14:paraId="3BBF6334"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La même définition s’applique, qu’il s’agisse de déterminer le périmètre d’appréciation des difficultés économiques ou celui applicable en matière de reclassement. Le groupe désigne l’entreprise appelée « entreprise dominante » et les entreprises qu’elle contrôle. Peu importe que le siège social de l’entreprise dominante se situe en France ou à l’étranger (</w:t>
      </w:r>
      <w:hyperlink r:id="rId30" w:tgtFrame="_blank" w:history="1">
        <w:r w:rsidRPr="00492447">
          <w:rPr>
            <w:rFonts w:ascii="Arial" w:eastAsia="Times New Roman" w:hAnsi="Arial" w:cs="Arial"/>
            <w:color w:val="E2001A"/>
            <w:sz w:val="27"/>
            <w:szCs w:val="27"/>
            <w:u w:val="single"/>
            <w:lang w:eastAsia="fr-FR"/>
          </w:rPr>
          <w:t>Art. L. 1233-3 du C. trav.</w:t>
        </w:r>
      </w:hyperlink>
      <w:r w:rsidRPr="00492447">
        <w:rPr>
          <w:rFonts w:ascii="Arial" w:eastAsia="Times New Roman" w:hAnsi="Arial" w:cs="Arial"/>
          <w:color w:val="000000"/>
          <w:sz w:val="27"/>
          <w:szCs w:val="27"/>
          <w:lang w:eastAsia="fr-FR"/>
        </w:rPr>
        <w:t> ; et articles </w:t>
      </w:r>
      <w:hyperlink r:id="rId31" w:tgtFrame="_blank" w:history="1">
        <w:r w:rsidRPr="00492447">
          <w:rPr>
            <w:rFonts w:ascii="Arial" w:eastAsia="Times New Roman" w:hAnsi="Arial" w:cs="Arial"/>
            <w:color w:val="E2001A"/>
            <w:sz w:val="27"/>
            <w:szCs w:val="27"/>
            <w:u w:val="single"/>
            <w:lang w:eastAsia="fr-FR"/>
          </w:rPr>
          <w:t>L. 233-1</w:t>
        </w:r>
      </w:hyperlink>
      <w:r w:rsidRPr="00492447">
        <w:rPr>
          <w:rFonts w:ascii="Arial" w:eastAsia="Times New Roman" w:hAnsi="Arial" w:cs="Arial"/>
          <w:color w:val="000000"/>
          <w:sz w:val="27"/>
          <w:szCs w:val="27"/>
          <w:lang w:eastAsia="fr-FR"/>
        </w:rPr>
        <w:t>, </w:t>
      </w:r>
      <w:hyperlink r:id="rId32" w:tgtFrame="_blank" w:history="1">
        <w:r w:rsidRPr="00492447">
          <w:rPr>
            <w:rFonts w:ascii="Arial" w:eastAsia="Times New Roman" w:hAnsi="Arial" w:cs="Arial"/>
            <w:color w:val="E2001A"/>
            <w:sz w:val="27"/>
            <w:szCs w:val="27"/>
            <w:u w:val="single"/>
            <w:lang w:eastAsia="fr-FR"/>
          </w:rPr>
          <w:t>L. 233-3</w:t>
        </w:r>
      </w:hyperlink>
      <w:r w:rsidRPr="00492447">
        <w:rPr>
          <w:rFonts w:ascii="Arial" w:eastAsia="Times New Roman" w:hAnsi="Arial" w:cs="Arial"/>
          <w:color w:val="000000"/>
          <w:sz w:val="27"/>
          <w:szCs w:val="27"/>
          <w:lang w:eastAsia="fr-FR"/>
        </w:rPr>
        <w:t> (I &amp; II) et L. 233-16 du Code de commerce).</w:t>
      </w:r>
    </w:p>
    <w:p w14:paraId="384DA360" w14:textId="77777777" w:rsidR="00492447" w:rsidRPr="00492447" w:rsidRDefault="00492447" w:rsidP="00492447">
      <w:pPr>
        <w:shd w:val="clear" w:color="auto" w:fill="FFFFFF"/>
        <w:spacing w:before="750" w:after="375" w:line="240" w:lineRule="auto"/>
        <w:outlineLvl w:val="2"/>
        <w:rPr>
          <w:rFonts w:ascii="Arial" w:eastAsia="Times New Roman" w:hAnsi="Arial" w:cs="Arial"/>
          <w:b/>
          <w:bCs/>
          <w:color w:val="808080"/>
          <w:sz w:val="38"/>
          <w:szCs w:val="38"/>
          <w:lang w:eastAsia="fr-FR"/>
        </w:rPr>
      </w:pPr>
      <w:r w:rsidRPr="00492447">
        <w:rPr>
          <w:rFonts w:ascii="Arial" w:eastAsia="Times New Roman" w:hAnsi="Arial" w:cs="Arial"/>
          <w:b/>
          <w:bCs/>
          <w:color w:val="808080"/>
          <w:sz w:val="38"/>
          <w:szCs w:val="38"/>
          <w:lang w:eastAsia="fr-FR"/>
        </w:rPr>
        <w:t>B – Nouvelles technologies dans l’entreprise</w:t>
      </w:r>
    </w:p>
    <w:p w14:paraId="1581596B"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 xml:space="preserve">Parmi les causes économiques de licenciement énumérées par le Code du travail figure les « mutations technologiques ». L'introduction de nouvelles </w:t>
      </w:r>
      <w:r w:rsidRPr="00492447">
        <w:rPr>
          <w:rFonts w:ascii="Arial" w:eastAsia="Times New Roman" w:hAnsi="Arial" w:cs="Arial"/>
          <w:color w:val="000000"/>
          <w:sz w:val="27"/>
          <w:szCs w:val="27"/>
          <w:lang w:eastAsia="fr-FR"/>
        </w:rPr>
        <w:lastRenderedPageBreak/>
        <w:t>technologies dans l’entreprise, par exemple d’un nouveau procédé de fabrication qui nécessite un nouveau savoir-faire, peut entraîner des changements importants dans l’organisation du travail, des suppressions de poste, une évolution des qualifications, etc. Les mutations technologiques peuvent être invoquées à l’appui d’un licenciement alors même que l’entreprise n’est pas en difficultés économiques ou que sa compétitivité n’est pas menacée (</w:t>
      </w:r>
      <w:hyperlink r:id="rId33" w:tgtFrame="_blank" w:history="1">
        <w:r w:rsidRPr="00492447">
          <w:rPr>
            <w:rFonts w:ascii="Arial" w:eastAsia="Times New Roman" w:hAnsi="Arial" w:cs="Arial"/>
            <w:color w:val="E2001A"/>
            <w:sz w:val="27"/>
            <w:szCs w:val="27"/>
            <w:u w:val="single"/>
            <w:lang w:eastAsia="fr-FR"/>
          </w:rPr>
          <w:t>Cass. </w:t>
        </w:r>
        <w:proofErr w:type="gramStart"/>
        <w:r w:rsidRPr="00492447">
          <w:rPr>
            <w:rFonts w:ascii="Arial" w:eastAsia="Times New Roman" w:hAnsi="Arial" w:cs="Arial"/>
            <w:color w:val="E2001A"/>
            <w:sz w:val="27"/>
            <w:szCs w:val="27"/>
            <w:u w:val="single"/>
            <w:lang w:eastAsia="fr-FR"/>
          </w:rPr>
          <w:t>soc</w:t>
        </w:r>
        <w:proofErr w:type="gramEnd"/>
        <w:r w:rsidRPr="00492447">
          <w:rPr>
            <w:rFonts w:ascii="Arial" w:eastAsia="Times New Roman" w:hAnsi="Arial" w:cs="Arial"/>
            <w:color w:val="E2001A"/>
            <w:sz w:val="27"/>
            <w:szCs w:val="27"/>
            <w:u w:val="single"/>
            <w:lang w:eastAsia="fr-FR"/>
          </w:rPr>
          <w:t>. 15 mars 2012, n° 10-25996</w:t>
        </w:r>
      </w:hyperlink>
      <w:r w:rsidRPr="00492447">
        <w:rPr>
          <w:rFonts w:ascii="Arial" w:eastAsia="Times New Roman" w:hAnsi="Arial" w:cs="Arial"/>
          <w:color w:val="000000"/>
          <w:sz w:val="27"/>
          <w:szCs w:val="27"/>
          <w:lang w:eastAsia="fr-FR"/>
        </w:rPr>
        <w:t>).</w:t>
      </w:r>
    </w:p>
    <w:p w14:paraId="1E50128C"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Comme pour tous les licenciements économiques, un licenciement pour « mutation technologique » sera justifié uniquement si ce motif a une incidence sur l'emploi du salarié licencié (suppression de l'emploi ou modification du contrat de travail refusée par le salarié).</w:t>
      </w:r>
    </w:p>
    <w:p w14:paraId="00E452F0"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Mais attention : l'employeur a une obligation générale d’adaptation des salariés à l’évolution de leur emploi (</w:t>
      </w:r>
      <w:hyperlink r:id="rId34" w:tgtFrame="_blank" w:history="1">
        <w:r w:rsidRPr="00492447">
          <w:rPr>
            <w:rFonts w:ascii="Arial" w:eastAsia="Times New Roman" w:hAnsi="Arial" w:cs="Arial"/>
            <w:color w:val="E2001A"/>
            <w:sz w:val="27"/>
            <w:szCs w:val="27"/>
            <w:u w:val="single"/>
            <w:lang w:eastAsia="fr-FR"/>
          </w:rPr>
          <w:t>Art. L. 6321-1 du C. trav.</w:t>
        </w:r>
      </w:hyperlink>
      <w:r w:rsidRPr="00492447">
        <w:rPr>
          <w:rFonts w:ascii="Arial" w:eastAsia="Times New Roman" w:hAnsi="Arial" w:cs="Arial"/>
          <w:color w:val="000000"/>
          <w:sz w:val="27"/>
          <w:szCs w:val="27"/>
          <w:lang w:eastAsia="fr-FR"/>
        </w:rPr>
        <w:t>). Il doit donc veiller au maintien de leur capacité à occuper un emploi en proposant des formations qui participent au développement des compétences, par exemple en informatique, numérique… Lorsqu’un employeur tente de justifier un licenciement par l’introduction de nouvelles technologies, il doit montrer que le salarié était dans l’incapacité de s’adapter à l’évolution de son emploi, par exemple parce qu’il faudrait lui fournir une formation initiale lui faisant défaut (</w:t>
      </w:r>
      <w:hyperlink r:id="rId35" w:tgtFrame="_blank" w:history="1">
        <w:r w:rsidRPr="00492447">
          <w:rPr>
            <w:rFonts w:ascii="Arial" w:eastAsia="Times New Roman" w:hAnsi="Arial" w:cs="Arial"/>
            <w:color w:val="E2001A"/>
            <w:sz w:val="27"/>
            <w:szCs w:val="27"/>
            <w:u w:val="single"/>
            <w:lang w:eastAsia="fr-FR"/>
          </w:rPr>
          <w:t xml:space="preserve">Cass. </w:t>
        </w:r>
        <w:proofErr w:type="gramStart"/>
        <w:r w:rsidRPr="00492447">
          <w:rPr>
            <w:rFonts w:ascii="Arial" w:eastAsia="Times New Roman" w:hAnsi="Arial" w:cs="Arial"/>
            <w:color w:val="E2001A"/>
            <w:sz w:val="27"/>
            <w:szCs w:val="27"/>
            <w:u w:val="single"/>
            <w:lang w:eastAsia="fr-FR"/>
          </w:rPr>
          <w:t>soc</w:t>
        </w:r>
        <w:proofErr w:type="gramEnd"/>
        <w:r w:rsidRPr="00492447">
          <w:rPr>
            <w:rFonts w:ascii="Arial" w:eastAsia="Times New Roman" w:hAnsi="Arial" w:cs="Arial"/>
            <w:color w:val="E2001A"/>
            <w:sz w:val="27"/>
            <w:szCs w:val="27"/>
            <w:u w:val="single"/>
            <w:lang w:eastAsia="fr-FR"/>
          </w:rPr>
          <w:t>. 6 décembre 2007, n° 06-43346</w:t>
        </w:r>
      </w:hyperlink>
      <w:r w:rsidRPr="00492447">
        <w:rPr>
          <w:rFonts w:ascii="Arial" w:eastAsia="Times New Roman" w:hAnsi="Arial" w:cs="Arial"/>
          <w:color w:val="000000"/>
          <w:sz w:val="27"/>
          <w:szCs w:val="27"/>
          <w:lang w:eastAsia="fr-FR"/>
        </w:rPr>
        <w:t>).</w:t>
      </w:r>
    </w:p>
    <w:p w14:paraId="524E7F01"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b/>
          <w:bCs/>
          <w:i/>
          <w:iCs/>
          <w:color w:val="000000"/>
          <w:sz w:val="27"/>
          <w:szCs w:val="27"/>
          <w:lang w:eastAsia="fr-FR"/>
        </w:rPr>
        <w:t>Exemples :</w:t>
      </w:r>
    </w:p>
    <w:p w14:paraId="286B1D96" w14:textId="77777777" w:rsidR="00492447" w:rsidRPr="00492447" w:rsidRDefault="00492447" w:rsidP="00492447">
      <w:pPr>
        <w:numPr>
          <w:ilvl w:val="0"/>
          <w:numId w:val="1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Est justifié le licenciement d’une employée de bureau en raison de l’informatisation de l’agence dans laquelle elle travaille (</w:t>
      </w:r>
      <w:hyperlink r:id="rId36" w:tgtFrame="_blank" w:history="1">
        <w:r w:rsidRPr="00492447">
          <w:rPr>
            <w:rFonts w:ascii="Arial" w:eastAsia="Times New Roman" w:hAnsi="Arial" w:cs="Arial"/>
            <w:color w:val="E2001A"/>
            <w:sz w:val="27"/>
            <w:szCs w:val="27"/>
            <w:u w:val="single"/>
            <w:lang w:eastAsia="fr-FR"/>
          </w:rPr>
          <w:t>Cass. Soc. 30 juin 1992, n° 91-40823</w:t>
        </w:r>
      </w:hyperlink>
      <w:r w:rsidRPr="00492447">
        <w:rPr>
          <w:rFonts w:ascii="Arial" w:eastAsia="Times New Roman" w:hAnsi="Arial" w:cs="Arial"/>
          <w:color w:val="000000"/>
          <w:sz w:val="27"/>
          <w:szCs w:val="27"/>
          <w:lang w:eastAsia="fr-FR"/>
        </w:rPr>
        <w:t>).</w:t>
      </w:r>
    </w:p>
    <w:p w14:paraId="305AC8BA" w14:textId="77777777" w:rsidR="00492447" w:rsidRPr="00492447" w:rsidRDefault="00492447" w:rsidP="00492447">
      <w:pPr>
        <w:numPr>
          <w:ilvl w:val="0"/>
          <w:numId w:val="1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En revanche, un simple changement de logiciel informatique ne constitue pas, à priori, une mutation technologique au sens du Code du travail (</w:t>
      </w:r>
      <w:hyperlink r:id="rId37" w:tgtFrame="_blank" w:history="1">
        <w:r w:rsidRPr="00492447">
          <w:rPr>
            <w:rFonts w:ascii="Arial" w:eastAsia="Times New Roman" w:hAnsi="Arial" w:cs="Arial"/>
            <w:color w:val="E2001A"/>
            <w:sz w:val="27"/>
            <w:szCs w:val="27"/>
            <w:u w:val="single"/>
            <w:lang w:eastAsia="fr-FR"/>
          </w:rPr>
          <w:t>Cass. Soc. 13 mai 2003, n° 00-46766</w:t>
        </w:r>
      </w:hyperlink>
      <w:r w:rsidRPr="00492447">
        <w:rPr>
          <w:rFonts w:ascii="Arial" w:eastAsia="Times New Roman" w:hAnsi="Arial" w:cs="Arial"/>
          <w:color w:val="000000"/>
          <w:sz w:val="27"/>
          <w:szCs w:val="27"/>
          <w:lang w:eastAsia="fr-FR"/>
        </w:rPr>
        <w:t>).</w:t>
      </w:r>
    </w:p>
    <w:p w14:paraId="25D35B1E" w14:textId="77777777" w:rsidR="00492447" w:rsidRPr="00492447" w:rsidRDefault="00492447" w:rsidP="00492447">
      <w:pPr>
        <w:shd w:val="clear" w:color="auto" w:fill="FFFFFF"/>
        <w:spacing w:line="240" w:lineRule="auto"/>
        <w:rPr>
          <w:rFonts w:ascii="Arial" w:eastAsia="Times New Roman" w:hAnsi="Arial" w:cs="Arial"/>
          <w:color w:val="474545"/>
          <w:sz w:val="24"/>
          <w:szCs w:val="24"/>
          <w:lang w:eastAsia="fr-FR"/>
        </w:rPr>
      </w:pPr>
      <w:r w:rsidRPr="00492447">
        <w:rPr>
          <w:rFonts w:ascii="Arial" w:eastAsia="Times New Roman" w:hAnsi="Arial" w:cs="Arial"/>
          <w:b/>
          <w:bCs/>
          <w:color w:val="000000"/>
          <w:sz w:val="33"/>
          <w:szCs w:val="33"/>
          <w:lang w:eastAsia="fr-FR"/>
        </w:rPr>
        <w:t xml:space="preserve">À </w:t>
      </w:r>
      <w:proofErr w:type="spellStart"/>
      <w:r w:rsidRPr="00492447">
        <w:rPr>
          <w:rFonts w:ascii="Arial" w:eastAsia="Times New Roman" w:hAnsi="Arial" w:cs="Arial"/>
          <w:b/>
          <w:bCs/>
          <w:color w:val="000000"/>
          <w:sz w:val="33"/>
          <w:szCs w:val="33"/>
          <w:lang w:eastAsia="fr-FR"/>
        </w:rPr>
        <w:t>noter</w:t>
      </w:r>
      <w:r w:rsidRPr="00492447">
        <w:rPr>
          <w:rFonts w:ascii="Arial" w:eastAsia="Times New Roman" w:hAnsi="Arial" w:cs="Arial"/>
          <w:color w:val="474545"/>
          <w:sz w:val="24"/>
          <w:szCs w:val="24"/>
          <w:lang w:eastAsia="fr-FR"/>
        </w:rPr>
        <w:t>L’introduction</w:t>
      </w:r>
      <w:proofErr w:type="spellEnd"/>
      <w:r w:rsidRPr="00492447">
        <w:rPr>
          <w:rFonts w:ascii="Arial" w:eastAsia="Times New Roman" w:hAnsi="Arial" w:cs="Arial"/>
          <w:color w:val="474545"/>
          <w:sz w:val="24"/>
          <w:szCs w:val="24"/>
          <w:lang w:eastAsia="fr-FR"/>
        </w:rPr>
        <w:t xml:space="preserve"> de nouvelles technologies dans l’entreprise peut se traduire par des licenciements, dus à la disparition de certaines qualifications, sans qu'il y ait nécessairement compression d'effectifs ; il peut y avoir en même temps création d'emplois nouveaux (</w:t>
      </w:r>
      <w:hyperlink r:id="rId38" w:tgtFrame="_blank" w:history="1">
        <w:r w:rsidRPr="00492447">
          <w:rPr>
            <w:rFonts w:ascii="Arial" w:eastAsia="Times New Roman" w:hAnsi="Arial" w:cs="Arial"/>
            <w:color w:val="E2001A"/>
            <w:sz w:val="24"/>
            <w:szCs w:val="24"/>
            <w:u w:val="single"/>
            <w:lang w:eastAsia="fr-FR"/>
          </w:rPr>
          <w:t>Circ. DRT n° 89-46, 1</w:t>
        </w:r>
        <w:r w:rsidRPr="00492447">
          <w:rPr>
            <w:rFonts w:ascii="Arial" w:eastAsia="Times New Roman" w:hAnsi="Arial" w:cs="Arial"/>
            <w:color w:val="E2001A"/>
            <w:sz w:val="18"/>
            <w:szCs w:val="18"/>
            <w:u w:val="single"/>
            <w:vertAlign w:val="superscript"/>
            <w:lang w:eastAsia="fr-FR"/>
          </w:rPr>
          <w:t>er </w:t>
        </w:r>
        <w:r w:rsidRPr="00492447">
          <w:rPr>
            <w:rFonts w:ascii="Arial" w:eastAsia="Times New Roman" w:hAnsi="Arial" w:cs="Arial"/>
            <w:color w:val="E2001A"/>
            <w:sz w:val="24"/>
            <w:szCs w:val="24"/>
            <w:u w:val="single"/>
            <w:lang w:eastAsia="fr-FR"/>
          </w:rPr>
          <w:t>oct. 1989</w:t>
        </w:r>
      </w:hyperlink>
      <w:r w:rsidRPr="00492447">
        <w:rPr>
          <w:rFonts w:ascii="Arial" w:eastAsia="Times New Roman" w:hAnsi="Arial" w:cs="Arial"/>
          <w:color w:val="474545"/>
          <w:sz w:val="24"/>
          <w:szCs w:val="24"/>
          <w:lang w:eastAsia="fr-FR"/>
        </w:rPr>
        <w:t>).</w:t>
      </w:r>
    </w:p>
    <w:p w14:paraId="385B55AE" w14:textId="77777777" w:rsidR="00492447" w:rsidRPr="00492447" w:rsidRDefault="00492447" w:rsidP="00492447">
      <w:pPr>
        <w:shd w:val="clear" w:color="auto" w:fill="FFFFFF"/>
        <w:spacing w:before="750" w:after="375" w:line="240" w:lineRule="auto"/>
        <w:outlineLvl w:val="2"/>
        <w:rPr>
          <w:rFonts w:ascii="Arial" w:eastAsia="Times New Roman" w:hAnsi="Arial" w:cs="Arial"/>
          <w:b/>
          <w:bCs/>
          <w:color w:val="808080"/>
          <w:sz w:val="38"/>
          <w:szCs w:val="38"/>
          <w:lang w:eastAsia="fr-FR"/>
        </w:rPr>
      </w:pPr>
      <w:r w:rsidRPr="00492447">
        <w:rPr>
          <w:rFonts w:ascii="Arial" w:eastAsia="Times New Roman" w:hAnsi="Arial" w:cs="Arial"/>
          <w:b/>
          <w:bCs/>
          <w:color w:val="808080"/>
          <w:sz w:val="38"/>
          <w:szCs w:val="38"/>
          <w:lang w:eastAsia="fr-FR"/>
        </w:rPr>
        <w:t>C – Réorganisation de l’entreprise</w:t>
      </w:r>
    </w:p>
    <w:p w14:paraId="22F2CE80"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 xml:space="preserve">Une réorganisation de l’entreprise peut justifier des licenciements économiques à la condition d’être nécessaire à la sauvegarde de sa compétitivité. En cas de litige sur ce point, l'employeur doit apporter la </w:t>
      </w:r>
      <w:r w:rsidRPr="00492447">
        <w:rPr>
          <w:rFonts w:ascii="Arial" w:eastAsia="Times New Roman" w:hAnsi="Arial" w:cs="Arial"/>
          <w:color w:val="000000"/>
          <w:sz w:val="27"/>
          <w:szCs w:val="27"/>
          <w:lang w:eastAsia="fr-FR"/>
        </w:rPr>
        <w:lastRenderedPageBreak/>
        <w:t>preuve d'une menace pesant sur l'entreprise. Si cette dernière appartient à un groupe, il doit alors démontrer l’existence d’une menace pesant sur la compétitivité du secteur d’activité auquel l’entreprise appartient, à l’échelle du groupe.</w:t>
      </w:r>
    </w:p>
    <w:p w14:paraId="57E8D99E"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b/>
          <w:bCs/>
          <w:i/>
          <w:iCs/>
          <w:color w:val="000000"/>
          <w:sz w:val="27"/>
          <w:szCs w:val="27"/>
          <w:lang w:eastAsia="fr-FR"/>
        </w:rPr>
        <w:t>Exemple :</w:t>
      </w:r>
      <w:r w:rsidRPr="00492447">
        <w:rPr>
          <w:rFonts w:ascii="Arial" w:eastAsia="Times New Roman" w:hAnsi="Arial" w:cs="Arial"/>
          <w:color w:val="000000"/>
          <w:sz w:val="27"/>
          <w:szCs w:val="27"/>
          <w:lang w:eastAsia="fr-FR"/>
        </w:rPr>
        <w:t> Une réorganisation justifiée par une importante perte de clientèle et de marché répond au critère de sauvegarde de compétitivité (</w:t>
      </w:r>
      <w:hyperlink r:id="rId39" w:tgtFrame="_blank" w:history="1">
        <w:r w:rsidRPr="00492447">
          <w:rPr>
            <w:rFonts w:ascii="Arial" w:eastAsia="Times New Roman" w:hAnsi="Arial" w:cs="Arial"/>
            <w:color w:val="E2001A"/>
            <w:sz w:val="27"/>
            <w:szCs w:val="27"/>
            <w:u w:val="single"/>
            <w:lang w:eastAsia="fr-FR"/>
          </w:rPr>
          <w:t>Cass. </w:t>
        </w:r>
        <w:proofErr w:type="gramStart"/>
        <w:r w:rsidRPr="00492447">
          <w:rPr>
            <w:rFonts w:ascii="Arial" w:eastAsia="Times New Roman" w:hAnsi="Arial" w:cs="Arial"/>
            <w:color w:val="E2001A"/>
            <w:sz w:val="27"/>
            <w:szCs w:val="27"/>
            <w:u w:val="single"/>
            <w:lang w:eastAsia="fr-FR"/>
          </w:rPr>
          <w:t>soc</w:t>
        </w:r>
        <w:proofErr w:type="gramEnd"/>
        <w:r w:rsidRPr="00492447">
          <w:rPr>
            <w:rFonts w:ascii="Arial" w:eastAsia="Times New Roman" w:hAnsi="Arial" w:cs="Arial"/>
            <w:color w:val="E2001A"/>
            <w:sz w:val="27"/>
            <w:szCs w:val="27"/>
            <w:u w:val="single"/>
            <w:lang w:eastAsia="fr-FR"/>
          </w:rPr>
          <w:t>. 5 juill. 2011, n° 09-40673</w:t>
        </w:r>
      </w:hyperlink>
      <w:r w:rsidRPr="00492447">
        <w:rPr>
          <w:rFonts w:ascii="Arial" w:eastAsia="Times New Roman" w:hAnsi="Arial" w:cs="Arial"/>
          <w:color w:val="000000"/>
          <w:sz w:val="27"/>
          <w:szCs w:val="27"/>
          <w:lang w:eastAsia="fr-FR"/>
        </w:rPr>
        <w:t>).</w:t>
      </w:r>
    </w:p>
    <w:p w14:paraId="1AF1696D"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Il faut que la compétitivité de l’entreprise ou du groupe soit véritablement menacée. Le simple souci de la préserver ne peut justifier des licenciements (</w:t>
      </w:r>
      <w:hyperlink r:id="rId40" w:tgtFrame="_blank" w:history="1">
        <w:r w:rsidRPr="00492447">
          <w:rPr>
            <w:rFonts w:ascii="Arial" w:eastAsia="Times New Roman" w:hAnsi="Arial" w:cs="Arial"/>
            <w:color w:val="E2001A"/>
            <w:sz w:val="27"/>
            <w:szCs w:val="27"/>
            <w:u w:val="single"/>
            <w:lang w:eastAsia="fr-FR"/>
          </w:rPr>
          <w:t>Cass. </w:t>
        </w:r>
        <w:proofErr w:type="gramStart"/>
        <w:r w:rsidRPr="00492447">
          <w:rPr>
            <w:rFonts w:ascii="Arial" w:eastAsia="Times New Roman" w:hAnsi="Arial" w:cs="Arial"/>
            <w:color w:val="E2001A"/>
            <w:sz w:val="27"/>
            <w:szCs w:val="27"/>
            <w:u w:val="single"/>
            <w:lang w:eastAsia="fr-FR"/>
          </w:rPr>
          <w:t>soc</w:t>
        </w:r>
        <w:proofErr w:type="gramEnd"/>
        <w:r w:rsidRPr="00492447">
          <w:rPr>
            <w:rFonts w:ascii="Arial" w:eastAsia="Times New Roman" w:hAnsi="Arial" w:cs="Arial"/>
            <w:color w:val="E2001A"/>
            <w:sz w:val="27"/>
            <w:szCs w:val="27"/>
            <w:u w:val="single"/>
            <w:lang w:eastAsia="fr-FR"/>
          </w:rPr>
          <w:t>. 4 juill. 2006, n° 04-46261</w:t>
        </w:r>
      </w:hyperlink>
      <w:r w:rsidRPr="00492447">
        <w:rPr>
          <w:rFonts w:ascii="Arial" w:eastAsia="Times New Roman" w:hAnsi="Arial" w:cs="Arial"/>
          <w:color w:val="000000"/>
          <w:sz w:val="27"/>
          <w:szCs w:val="27"/>
          <w:lang w:eastAsia="fr-FR"/>
        </w:rPr>
        <w:t>).</w:t>
      </w:r>
    </w:p>
    <w:p w14:paraId="3A664B12"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b/>
          <w:bCs/>
          <w:i/>
          <w:iCs/>
          <w:color w:val="000000"/>
          <w:sz w:val="27"/>
          <w:szCs w:val="27"/>
          <w:lang w:eastAsia="fr-FR"/>
        </w:rPr>
        <w:t>Exemples de réorganisations ne constituant pas un motif de licenciement économique :</w:t>
      </w:r>
    </w:p>
    <w:p w14:paraId="015ACE87" w14:textId="77777777" w:rsidR="00492447" w:rsidRPr="00492447" w:rsidRDefault="00492447" w:rsidP="00492447">
      <w:pPr>
        <w:numPr>
          <w:ilvl w:val="0"/>
          <w:numId w:val="1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Une réorganisation justifiée par la diminution de la masse salariale, sans autres explications, ne constitue pas un motif économique de licenciement (</w:t>
      </w:r>
      <w:hyperlink r:id="rId41" w:tgtFrame="_blank" w:history="1">
        <w:r w:rsidRPr="00492447">
          <w:rPr>
            <w:rFonts w:ascii="Arial" w:eastAsia="Times New Roman" w:hAnsi="Arial" w:cs="Arial"/>
            <w:color w:val="E2001A"/>
            <w:sz w:val="27"/>
            <w:szCs w:val="27"/>
            <w:u w:val="single"/>
            <w:lang w:eastAsia="fr-FR"/>
          </w:rPr>
          <w:t>Cass. </w:t>
        </w:r>
        <w:proofErr w:type="gramStart"/>
        <w:r w:rsidRPr="00492447">
          <w:rPr>
            <w:rFonts w:ascii="Arial" w:eastAsia="Times New Roman" w:hAnsi="Arial" w:cs="Arial"/>
            <w:color w:val="E2001A"/>
            <w:sz w:val="27"/>
            <w:szCs w:val="27"/>
            <w:u w:val="single"/>
            <w:lang w:eastAsia="fr-FR"/>
          </w:rPr>
          <w:t>soc</w:t>
        </w:r>
        <w:proofErr w:type="gramEnd"/>
        <w:r w:rsidRPr="00492447">
          <w:rPr>
            <w:rFonts w:ascii="Arial" w:eastAsia="Times New Roman" w:hAnsi="Arial" w:cs="Arial"/>
            <w:color w:val="E2001A"/>
            <w:sz w:val="27"/>
            <w:szCs w:val="27"/>
            <w:u w:val="single"/>
            <w:lang w:eastAsia="fr-FR"/>
          </w:rPr>
          <w:t>. 29 avr. 1998, n° 96-40520</w:t>
        </w:r>
      </w:hyperlink>
      <w:r w:rsidRPr="00492447">
        <w:rPr>
          <w:rFonts w:ascii="Arial" w:eastAsia="Times New Roman" w:hAnsi="Arial" w:cs="Arial"/>
          <w:color w:val="000000"/>
          <w:sz w:val="27"/>
          <w:szCs w:val="27"/>
          <w:lang w:eastAsia="fr-FR"/>
        </w:rPr>
        <w:t>).</w:t>
      </w:r>
    </w:p>
    <w:p w14:paraId="13B1D47B" w14:textId="77777777" w:rsidR="00492447" w:rsidRPr="00492447" w:rsidRDefault="00492447" w:rsidP="00492447">
      <w:pPr>
        <w:numPr>
          <w:ilvl w:val="0"/>
          <w:numId w:val="1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Il en est de même pour le transfert de cinq emplois d'un site vers un autre, sans incidence significative sur les coûts, répondant à une volonté de rationaliser les structures (</w:t>
      </w:r>
      <w:hyperlink r:id="rId42" w:tgtFrame="_blank" w:history="1">
        <w:r w:rsidRPr="00492447">
          <w:rPr>
            <w:rFonts w:ascii="Arial" w:eastAsia="Times New Roman" w:hAnsi="Arial" w:cs="Arial"/>
            <w:color w:val="E2001A"/>
            <w:sz w:val="27"/>
            <w:szCs w:val="27"/>
            <w:u w:val="single"/>
            <w:lang w:eastAsia="fr-FR"/>
          </w:rPr>
          <w:t>Cass. </w:t>
        </w:r>
        <w:proofErr w:type="gramStart"/>
        <w:r w:rsidRPr="00492447">
          <w:rPr>
            <w:rFonts w:ascii="Arial" w:eastAsia="Times New Roman" w:hAnsi="Arial" w:cs="Arial"/>
            <w:color w:val="E2001A"/>
            <w:sz w:val="27"/>
            <w:szCs w:val="27"/>
            <w:u w:val="single"/>
            <w:lang w:eastAsia="fr-FR"/>
          </w:rPr>
          <w:t>soc</w:t>
        </w:r>
        <w:proofErr w:type="gramEnd"/>
        <w:r w:rsidRPr="00492447">
          <w:rPr>
            <w:rFonts w:ascii="Arial" w:eastAsia="Times New Roman" w:hAnsi="Arial" w:cs="Arial"/>
            <w:color w:val="E2001A"/>
            <w:sz w:val="27"/>
            <w:szCs w:val="27"/>
            <w:u w:val="single"/>
            <w:lang w:eastAsia="fr-FR"/>
          </w:rPr>
          <w:t>. 31 mars 2010, n° 09-40521</w:t>
        </w:r>
      </w:hyperlink>
      <w:r w:rsidRPr="00492447">
        <w:rPr>
          <w:rFonts w:ascii="Arial" w:eastAsia="Times New Roman" w:hAnsi="Arial" w:cs="Arial"/>
          <w:color w:val="000000"/>
          <w:sz w:val="27"/>
          <w:szCs w:val="27"/>
          <w:lang w:eastAsia="fr-FR"/>
        </w:rPr>
        <w:t>).</w:t>
      </w:r>
    </w:p>
    <w:p w14:paraId="28313872" w14:textId="77777777" w:rsidR="00492447" w:rsidRPr="00492447" w:rsidRDefault="00492447" w:rsidP="00492447">
      <w:pPr>
        <w:numPr>
          <w:ilvl w:val="0"/>
          <w:numId w:val="1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Idem pour la délocalisation de la production dans un autre pays pour bénéficier de mesures financières et fiscales attractives (</w:t>
      </w:r>
      <w:hyperlink r:id="rId43" w:tgtFrame="_blank" w:history="1">
        <w:r w:rsidRPr="00492447">
          <w:rPr>
            <w:rFonts w:ascii="Arial" w:eastAsia="Times New Roman" w:hAnsi="Arial" w:cs="Arial"/>
            <w:color w:val="E2001A"/>
            <w:sz w:val="27"/>
            <w:szCs w:val="27"/>
            <w:u w:val="single"/>
            <w:lang w:eastAsia="fr-FR"/>
          </w:rPr>
          <w:t>Cass. </w:t>
        </w:r>
        <w:proofErr w:type="gramStart"/>
        <w:r w:rsidRPr="00492447">
          <w:rPr>
            <w:rFonts w:ascii="Arial" w:eastAsia="Times New Roman" w:hAnsi="Arial" w:cs="Arial"/>
            <w:color w:val="E2001A"/>
            <w:sz w:val="27"/>
            <w:szCs w:val="27"/>
            <w:u w:val="single"/>
            <w:lang w:eastAsia="fr-FR"/>
          </w:rPr>
          <w:t>soc</w:t>
        </w:r>
        <w:proofErr w:type="gramEnd"/>
        <w:r w:rsidRPr="00492447">
          <w:rPr>
            <w:rFonts w:ascii="Arial" w:eastAsia="Times New Roman" w:hAnsi="Arial" w:cs="Arial"/>
            <w:color w:val="E2001A"/>
            <w:sz w:val="27"/>
            <w:szCs w:val="27"/>
            <w:u w:val="single"/>
            <w:lang w:eastAsia="fr-FR"/>
          </w:rPr>
          <w:t>. 18 sept. 2007, n° 06-42401</w:t>
        </w:r>
      </w:hyperlink>
      <w:r w:rsidRPr="00492447">
        <w:rPr>
          <w:rFonts w:ascii="Arial" w:eastAsia="Times New Roman" w:hAnsi="Arial" w:cs="Arial"/>
          <w:color w:val="000000"/>
          <w:sz w:val="27"/>
          <w:szCs w:val="27"/>
          <w:lang w:eastAsia="fr-FR"/>
        </w:rPr>
        <w:t>).</w:t>
      </w:r>
    </w:p>
    <w:p w14:paraId="034F3084" w14:textId="77777777" w:rsidR="00492447" w:rsidRPr="00492447" w:rsidRDefault="00492447" w:rsidP="00492447">
      <w:pPr>
        <w:numPr>
          <w:ilvl w:val="0"/>
          <w:numId w:val="1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Le licenciement d’une salariée afin d’éviter les doublons sur certains postes administratifs à la suite de l’intégration d’une société dans un groupe, sans démontrer de menace sur la compétitivité, est injustifié (</w:t>
      </w:r>
      <w:hyperlink r:id="rId44" w:tgtFrame="_blank" w:history="1">
        <w:r w:rsidRPr="00492447">
          <w:rPr>
            <w:rFonts w:ascii="Arial" w:eastAsia="Times New Roman" w:hAnsi="Arial" w:cs="Arial"/>
            <w:color w:val="E2001A"/>
            <w:sz w:val="27"/>
            <w:szCs w:val="27"/>
            <w:u w:val="single"/>
            <w:lang w:eastAsia="fr-FR"/>
          </w:rPr>
          <w:t>Cass. </w:t>
        </w:r>
        <w:proofErr w:type="gramStart"/>
        <w:r w:rsidRPr="00492447">
          <w:rPr>
            <w:rFonts w:ascii="Arial" w:eastAsia="Times New Roman" w:hAnsi="Arial" w:cs="Arial"/>
            <w:color w:val="E2001A"/>
            <w:sz w:val="27"/>
            <w:szCs w:val="27"/>
            <w:u w:val="single"/>
            <w:lang w:eastAsia="fr-FR"/>
          </w:rPr>
          <w:t>soc</w:t>
        </w:r>
        <w:proofErr w:type="gramEnd"/>
        <w:r w:rsidRPr="00492447">
          <w:rPr>
            <w:rFonts w:ascii="Arial" w:eastAsia="Times New Roman" w:hAnsi="Arial" w:cs="Arial"/>
            <w:color w:val="E2001A"/>
            <w:sz w:val="27"/>
            <w:szCs w:val="27"/>
            <w:u w:val="single"/>
            <w:lang w:eastAsia="fr-FR"/>
          </w:rPr>
          <w:t>. 9 juill. 1997, n° 95-43722</w:t>
        </w:r>
      </w:hyperlink>
      <w:r w:rsidRPr="00492447">
        <w:rPr>
          <w:rFonts w:ascii="Arial" w:eastAsia="Times New Roman" w:hAnsi="Arial" w:cs="Arial"/>
          <w:color w:val="000000"/>
          <w:sz w:val="27"/>
          <w:szCs w:val="27"/>
          <w:lang w:eastAsia="fr-FR"/>
        </w:rPr>
        <w:t>).</w:t>
      </w:r>
    </w:p>
    <w:p w14:paraId="1004F18A" w14:textId="77777777" w:rsidR="00492447" w:rsidRPr="00492447" w:rsidRDefault="00492447" w:rsidP="00492447">
      <w:pPr>
        <w:shd w:val="clear" w:color="auto" w:fill="FFFFFF"/>
        <w:spacing w:before="750" w:after="375" w:line="240" w:lineRule="auto"/>
        <w:outlineLvl w:val="3"/>
        <w:rPr>
          <w:rFonts w:ascii="Arial" w:eastAsia="Times New Roman" w:hAnsi="Arial" w:cs="Arial"/>
          <w:b/>
          <w:bCs/>
          <w:color w:val="FF0000"/>
          <w:sz w:val="35"/>
          <w:szCs w:val="35"/>
          <w:lang w:eastAsia="fr-FR"/>
        </w:rPr>
      </w:pPr>
      <w:proofErr w:type="gramStart"/>
      <w:r w:rsidRPr="00492447">
        <w:rPr>
          <w:rFonts w:ascii="Arial" w:eastAsia="Times New Roman" w:hAnsi="Arial" w:cs="Arial"/>
          <w:b/>
          <w:bCs/>
          <w:color w:val="FF0000"/>
          <w:sz w:val="35"/>
          <w:szCs w:val="35"/>
          <w:lang w:eastAsia="fr-FR"/>
        </w:rPr>
        <w:t>a</w:t>
      </w:r>
      <w:proofErr w:type="gramEnd"/>
      <w:r w:rsidRPr="00492447">
        <w:rPr>
          <w:rFonts w:ascii="Arial" w:eastAsia="Times New Roman" w:hAnsi="Arial" w:cs="Arial"/>
          <w:b/>
          <w:bCs/>
          <w:color w:val="FF0000"/>
          <w:sz w:val="35"/>
          <w:szCs w:val="35"/>
          <w:lang w:eastAsia="fr-FR"/>
        </w:rPr>
        <w:t xml:space="preserve"> – Date</w:t>
      </w:r>
    </w:p>
    <w:p w14:paraId="28B2F219"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La </w:t>
      </w:r>
      <w:r w:rsidRPr="00492447">
        <w:rPr>
          <w:rFonts w:ascii="Arial" w:eastAsia="Times New Roman" w:hAnsi="Arial" w:cs="Arial"/>
          <w:i/>
          <w:iCs/>
          <w:color w:val="000000"/>
          <w:sz w:val="27"/>
          <w:szCs w:val="27"/>
          <w:lang w:eastAsia="fr-FR"/>
        </w:rPr>
        <w:t>« réorganisation de l’entreprise nécessaire à la sauvegarde de sa compétitivité »</w:t>
      </w:r>
      <w:r w:rsidRPr="00492447">
        <w:rPr>
          <w:rFonts w:ascii="Arial" w:eastAsia="Times New Roman" w:hAnsi="Arial" w:cs="Arial"/>
          <w:color w:val="000000"/>
          <w:sz w:val="27"/>
          <w:szCs w:val="27"/>
          <w:lang w:eastAsia="fr-FR"/>
        </w:rPr>
        <w:t> peut être mise en œuvre pour prévenir des difficultés économiques à venir. Dans ce cas précis, le licenciement n’est pas subordonné stricto sensu à l'existence de difficultés économiques à la date du licenciement. Dans un célèbre arrêt « Pages jaunes », il a été admis que la réorganisation de l’entreprise était nécessaire pour assurer la transition entre l’annuaire papier, le minitel et les supports numériques (</w:t>
      </w:r>
      <w:hyperlink r:id="rId45" w:tgtFrame="_blank" w:history="1">
        <w:r w:rsidRPr="00492447">
          <w:rPr>
            <w:rFonts w:ascii="Arial" w:eastAsia="Times New Roman" w:hAnsi="Arial" w:cs="Arial"/>
            <w:color w:val="E2001A"/>
            <w:sz w:val="27"/>
            <w:szCs w:val="27"/>
            <w:u w:val="single"/>
            <w:lang w:eastAsia="fr-FR"/>
          </w:rPr>
          <w:t>Cass. </w:t>
        </w:r>
        <w:proofErr w:type="gramStart"/>
        <w:r w:rsidRPr="00492447">
          <w:rPr>
            <w:rFonts w:ascii="Arial" w:eastAsia="Times New Roman" w:hAnsi="Arial" w:cs="Arial"/>
            <w:color w:val="E2001A"/>
            <w:sz w:val="27"/>
            <w:szCs w:val="27"/>
            <w:u w:val="single"/>
            <w:lang w:eastAsia="fr-FR"/>
          </w:rPr>
          <w:t>soc</w:t>
        </w:r>
        <w:proofErr w:type="gramEnd"/>
        <w:r w:rsidRPr="00492447">
          <w:rPr>
            <w:rFonts w:ascii="Arial" w:eastAsia="Times New Roman" w:hAnsi="Arial" w:cs="Arial"/>
            <w:color w:val="E2001A"/>
            <w:sz w:val="27"/>
            <w:szCs w:val="27"/>
            <w:u w:val="single"/>
            <w:lang w:eastAsia="fr-FR"/>
          </w:rPr>
          <w:t>. 11 janv. 2006, n° 05-40977</w:t>
        </w:r>
      </w:hyperlink>
      <w:r w:rsidRPr="00492447">
        <w:rPr>
          <w:rFonts w:ascii="Arial" w:eastAsia="Times New Roman" w:hAnsi="Arial" w:cs="Arial"/>
          <w:color w:val="000000"/>
          <w:sz w:val="27"/>
          <w:szCs w:val="27"/>
          <w:lang w:eastAsia="fr-FR"/>
        </w:rPr>
        <w:t>).</w:t>
      </w:r>
    </w:p>
    <w:p w14:paraId="73FE6955" w14:textId="77777777" w:rsidR="00492447" w:rsidRPr="00492447" w:rsidRDefault="00492447" w:rsidP="00492447">
      <w:pPr>
        <w:shd w:val="clear" w:color="auto" w:fill="FFFFFF"/>
        <w:spacing w:before="750" w:after="375" w:line="240" w:lineRule="auto"/>
        <w:outlineLvl w:val="3"/>
        <w:rPr>
          <w:rFonts w:ascii="Arial" w:eastAsia="Times New Roman" w:hAnsi="Arial" w:cs="Arial"/>
          <w:b/>
          <w:bCs/>
          <w:color w:val="FF0000"/>
          <w:sz w:val="35"/>
          <w:szCs w:val="35"/>
          <w:lang w:eastAsia="fr-FR"/>
        </w:rPr>
      </w:pPr>
      <w:proofErr w:type="gramStart"/>
      <w:r w:rsidRPr="00492447">
        <w:rPr>
          <w:rFonts w:ascii="Arial" w:eastAsia="Times New Roman" w:hAnsi="Arial" w:cs="Arial"/>
          <w:b/>
          <w:bCs/>
          <w:color w:val="FF0000"/>
          <w:sz w:val="35"/>
          <w:szCs w:val="35"/>
          <w:lang w:eastAsia="fr-FR"/>
        </w:rPr>
        <w:lastRenderedPageBreak/>
        <w:t>b</w:t>
      </w:r>
      <w:proofErr w:type="gramEnd"/>
      <w:r w:rsidRPr="00492447">
        <w:rPr>
          <w:rFonts w:ascii="Arial" w:eastAsia="Times New Roman" w:hAnsi="Arial" w:cs="Arial"/>
          <w:b/>
          <w:bCs/>
          <w:color w:val="FF0000"/>
          <w:sz w:val="35"/>
          <w:szCs w:val="35"/>
          <w:lang w:eastAsia="fr-FR"/>
        </w:rPr>
        <w:t xml:space="preserve"> – Périmètre d’appréciation</w:t>
      </w:r>
    </w:p>
    <w:p w14:paraId="021BC593"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Le juge vérifie l’existence d’une menace sur la compétitivité de l’entreprise de la même manière que l’existence de difficultés économiques : territoire national, secteur d’activité identique, groupe défini au sens du droit commercial (voir plus haut).</w:t>
      </w:r>
    </w:p>
    <w:p w14:paraId="7E77529E" w14:textId="77777777" w:rsidR="00492447" w:rsidRPr="00492447" w:rsidRDefault="00492447" w:rsidP="00492447">
      <w:pPr>
        <w:shd w:val="clear" w:color="auto" w:fill="FFFFFF"/>
        <w:spacing w:before="750" w:after="375" w:line="240" w:lineRule="auto"/>
        <w:outlineLvl w:val="2"/>
        <w:rPr>
          <w:rFonts w:ascii="Arial" w:eastAsia="Times New Roman" w:hAnsi="Arial" w:cs="Arial"/>
          <w:b/>
          <w:bCs/>
          <w:color w:val="808080"/>
          <w:sz w:val="38"/>
          <w:szCs w:val="38"/>
          <w:lang w:eastAsia="fr-FR"/>
        </w:rPr>
      </w:pPr>
      <w:r w:rsidRPr="00492447">
        <w:rPr>
          <w:rFonts w:ascii="Arial" w:eastAsia="Times New Roman" w:hAnsi="Arial" w:cs="Arial"/>
          <w:b/>
          <w:bCs/>
          <w:color w:val="808080"/>
          <w:sz w:val="38"/>
          <w:szCs w:val="38"/>
          <w:lang w:eastAsia="fr-FR"/>
        </w:rPr>
        <w:t>D – Cessation d'activité</w:t>
      </w:r>
    </w:p>
    <w:p w14:paraId="42A97CC6"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La cessation d'activité de l’entreprise peut résulter de circonstances très diverses : liquidation judiciaire, départ à la retraite ou décès de l'employeur, destructions des locaux suite à un incendie, etc.</w:t>
      </w:r>
    </w:p>
    <w:p w14:paraId="7B248EC5"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Une cessation d’activité peut constituer une cause réelle et sérieuse de licenciement de manière autonome, c'est-à-dire sans que l’entreprise connaisse de difficultés économiques particulières. Pour cela, il faut trois conditions :</w:t>
      </w:r>
    </w:p>
    <w:p w14:paraId="44860969" w14:textId="77777777" w:rsidR="00492447" w:rsidRPr="00492447" w:rsidRDefault="00492447" w:rsidP="00492447">
      <w:pPr>
        <w:numPr>
          <w:ilvl w:val="0"/>
          <w:numId w:val="1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92447">
        <w:rPr>
          <w:rFonts w:ascii="Arial" w:eastAsia="Times New Roman" w:hAnsi="Arial" w:cs="Arial"/>
          <w:color w:val="000000"/>
          <w:sz w:val="27"/>
          <w:szCs w:val="27"/>
          <w:lang w:eastAsia="fr-FR"/>
        </w:rPr>
        <w:t>la</w:t>
      </w:r>
      <w:proofErr w:type="gramEnd"/>
      <w:r w:rsidRPr="00492447">
        <w:rPr>
          <w:rFonts w:ascii="Arial" w:eastAsia="Times New Roman" w:hAnsi="Arial" w:cs="Arial"/>
          <w:color w:val="000000"/>
          <w:sz w:val="27"/>
          <w:szCs w:val="27"/>
          <w:lang w:eastAsia="fr-FR"/>
        </w:rPr>
        <w:t xml:space="preserve"> cessation d’activité doit être définitive ;</w:t>
      </w:r>
    </w:p>
    <w:p w14:paraId="6523E612" w14:textId="77777777" w:rsidR="00492447" w:rsidRPr="00492447" w:rsidRDefault="00492447" w:rsidP="00492447">
      <w:pPr>
        <w:numPr>
          <w:ilvl w:val="0"/>
          <w:numId w:val="1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92447">
        <w:rPr>
          <w:rFonts w:ascii="Arial" w:eastAsia="Times New Roman" w:hAnsi="Arial" w:cs="Arial"/>
          <w:color w:val="000000"/>
          <w:sz w:val="27"/>
          <w:szCs w:val="27"/>
          <w:lang w:eastAsia="fr-FR"/>
        </w:rPr>
        <w:t>la</w:t>
      </w:r>
      <w:proofErr w:type="gramEnd"/>
      <w:r w:rsidRPr="00492447">
        <w:rPr>
          <w:rFonts w:ascii="Arial" w:eastAsia="Times New Roman" w:hAnsi="Arial" w:cs="Arial"/>
          <w:color w:val="000000"/>
          <w:sz w:val="27"/>
          <w:szCs w:val="27"/>
          <w:lang w:eastAsia="fr-FR"/>
        </w:rPr>
        <w:t xml:space="preserve"> cessation d’activité doit être totale ;</w:t>
      </w:r>
    </w:p>
    <w:p w14:paraId="2D3E3414" w14:textId="77777777" w:rsidR="00492447" w:rsidRPr="00492447" w:rsidRDefault="00492447" w:rsidP="00492447">
      <w:pPr>
        <w:numPr>
          <w:ilvl w:val="0"/>
          <w:numId w:val="1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92447">
        <w:rPr>
          <w:rFonts w:ascii="Arial" w:eastAsia="Times New Roman" w:hAnsi="Arial" w:cs="Arial"/>
          <w:color w:val="000000"/>
          <w:sz w:val="27"/>
          <w:szCs w:val="27"/>
          <w:lang w:eastAsia="fr-FR"/>
        </w:rPr>
        <w:t>elle</w:t>
      </w:r>
      <w:proofErr w:type="gramEnd"/>
      <w:r w:rsidRPr="00492447">
        <w:rPr>
          <w:rFonts w:ascii="Arial" w:eastAsia="Times New Roman" w:hAnsi="Arial" w:cs="Arial"/>
          <w:color w:val="000000"/>
          <w:sz w:val="27"/>
          <w:szCs w:val="27"/>
          <w:lang w:eastAsia="fr-FR"/>
        </w:rPr>
        <w:t xml:space="preserve"> ne doit pas être due à une faute de l'employeur ou à sa </w:t>
      </w:r>
      <w:r w:rsidRPr="00492447">
        <w:rPr>
          <w:rFonts w:ascii="Arial" w:eastAsia="Times New Roman" w:hAnsi="Arial" w:cs="Arial"/>
          <w:i/>
          <w:iCs/>
          <w:color w:val="000000"/>
          <w:sz w:val="27"/>
          <w:szCs w:val="27"/>
          <w:lang w:eastAsia="fr-FR"/>
        </w:rPr>
        <w:t>« légèreté blâmable »</w:t>
      </w:r>
      <w:r w:rsidRPr="00492447">
        <w:rPr>
          <w:rFonts w:ascii="Arial" w:eastAsia="Times New Roman" w:hAnsi="Arial" w:cs="Arial"/>
          <w:color w:val="000000"/>
          <w:sz w:val="27"/>
          <w:szCs w:val="27"/>
          <w:lang w:eastAsia="fr-FR"/>
        </w:rPr>
        <w:t>.</w:t>
      </w:r>
    </w:p>
    <w:p w14:paraId="4660C08D" w14:textId="77777777" w:rsidR="00492447" w:rsidRPr="00492447" w:rsidRDefault="00492447" w:rsidP="00492447">
      <w:pPr>
        <w:shd w:val="clear" w:color="auto" w:fill="FFFFFF"/>
        <w:spacing w:before="750" w:after="375" w:line="240" w:lineRule="auto"/>
        <w:outlineLvl w:val="3"/>
        <w:rPr>
          <w:rFonts w:ascii="Arial" w:eastAsia="Times New Roman" w:hAnsi="Arial" w:cs="Arial"/>
          <w:b/>
          <w:bCs/>
          <w:color w:val="FF0000"/>
          <w:sz w:val="35"/>
          <w:szCs w:val="35"/>
          <w:lang w:eastAsia="fr-FR"/>
        </w:rPr>
      </w:pPr>
      <w:proofErr w:type="gramStart"/>
      <w:r w:rsidRPr="00492447">
        <w:rPr>
          <w:rFonts w:ascii="Arial" w:eastAsia="Times New Roman" w:hAnsi="Arial" w:cs="Arial"/>
          <w:b/>
          <w:bCs/>
          <w:color w:val="FF0000"/>
          <w:sz w:val="35"/>
          <w:szCs w:val="35"/>
          <w:lang w:eastAsia="fr-FR"/>
        </w:rPr>
        <w:t>a</w:t>
      </w:r>
      <w:proofErr w:type="gramEnd"/>
      <w:r w:rsidRPr="00492447">
        <w:rPr>
          <w:rFonts w:ascii="Arial" w:eastAsia="Times New Roman" w:hAnsi="Arial" w:cs="Arial"/>
          <w:b/>
          <w:bCs/>
          <w:color w:val="FF0000"/>
          <w:sz w:val="35"/>
          <w:szCs w:val="35"/>
          <w:lang w:eastAsia="fr-FR"/>
        </w:rPr>
        <w:t xml:space="preserve"> – Cessation totale</w:t>
      </w:r>
    </w:p>
    <w:p w14:paraId="08C7C089"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Il y a cessation d’activité seulement si l’entreprise (et non le groupe) ferme totalement. La fermeture d’un établissement, d’un site de production, ou l’arrêt d’une activité ne peut justifier, à elle seule, des licenciements en raison d’une « cessation d’activité ». Ils peuvent, éventuellement, justifier des licenciements, si l'employeur invoque des difficultés économiques, des mutations technologiques ou une réorganisation de l’entreprise nécessaire à la sauvegarde de sa compétitivité (</w:t>
      </w:r>
      <w:hyperlink r:id="rId46" w:tgtFrame="_blank" w:history="1">
        <w:r w:rsidRPr="00492447">
          <w:rPr>
            <w:rFonts w:ascii="Arial" w:eastAsia="Times New Roman" w:hAnsi="Arial" w:cs="Arial"/>
            <w:color w:val="E2001A"/>
            <w:sz w:val="27"/>
            <w:szCs w:val="27"/>
            <w:u w:val="single"/>
            <w:lang w:eastAsia="fr-FR"/>
          </w:rPr>
          <w:t xml:space="preserve">Cass. </w:t>
        </w:r>
        <w:proofErr w:type="gramStart"/>
        <w:r w:rsidRPr="00492447">
          <w:rPr>
            <w:rFonts w:ascii="Arial" w:eastAsia="Times New Roman" w:hAnsi="Arial" w:cs="Arial"/>
            <w:color w:val="E2001A"/>
            <w:sz w:val="27"/>
            <w:szCs w:val="27"/>
            <w:u w:val="single"/>
            <w:lang w:eastAsia="fr-FR"/>
          </w:rPr>
          <w:t>soc</w:t>
        </w:r>
        <w:proofErr w:type="gramEnd"/>
        <w:r w:rsidRPr="00492447">
          <w:rPr>
            <w:rFonts w:ascii="Arial" w:eastAsia="Times New Roman" w:hAnsi="Arial" w:cs="Arial"/>
            <w:color w:val="E2001A"/>
            <w:sz w:val="27"/>
            <w:szCs w:val="27"/>
            <w:u w:val="single"/>
            <w:lang w:eastAsia="fr-FR"/>
          </w:rPr>
          <w:t>. 23 mars 2017, n° 15-21183</w:t>
        </w:r>
      </w:hyperlink>
      <w:r w:rsidRPr="00492447">
        <w:rPr>
          <w:rFonts w:ascii="Arial" w:eastAsia="Times New Roman" w:hAnsi="Arial" w:cs="Arial"/>
          <w:color w:val="000000"/>
          <w:sz w:val="27"/>
          <w:szCs w:val="27"/>
          <w:lang w:eastAsia="fr-FR"/>
        </w:rPr>
        <w:t>).</w:t>
      </w:r>
    </w:p>
    <w:p w14:paraId="7231FD0A" w14:textId="77777777" w:rsidR="00492447" w:rsidRPr="00492447" w:rsidRDefault="00492447" w:rsidP="00492447">
      <w:pPr>
        <w:shd w:val="clear" w:color="auto" w:fill="FFFFFF"/>
        <w:spacing w:before="750" w:after="375" w:line="240" w:lineRule="auto"/>
        <w:outlineLvl w:val="3"/>
        <w:rPr>
          <w:rFonts w:ascii="Arial" w:eastAsia="Times New Roman" w:hAnsi="Arial" w:cs="Arial"/>
          <w:b/>
          <w:bCs/>
          <w:color w:val="FF0000"/>
          <w:sz w:val="35"/>
          <w:szCs w:val="35"/>
          <w:lang w:eastAsia="fr-FR"/>
        </w:rPr>
      </w:pPr>
      <w:proofErr w:type="gramStart"/>
      <w:r w:rsidRPr="00492447">
        <w:rPr>
          <w:rFonts w:ascii="Arial" w:eastAsia="Times New Roman" w:hAnsi="Arial" w:cs="Arial"/>
          <w:b/>
          <w:bCs/>
          <w:color w:val="FF0000"/>
          <w:sz w:val="35"/>
          <w:szCs w:val="35"/>
          <w:lang w:eastAsia="fr-FR"/>
        </w:rPr>
        <w:t>b</w:t>
      </w:r>
      <w:proofErr w:type="gramEnd"/>
      <w:r w:rsidRPr="00492447">
        <w:rPr>
          <w:rFonts w:ascii="Arial" w:eastAsia="Times New Roman" w:hAnsi="Arial" w:cs="Arial"/>
          <w:b/>
          <w:bCs/>
          <w:color w:val="FF0000"/>
          <w:sz w:val="35"/>
          <w:szCs w:val="35"/>
          <w:lang w:eastAsia="fr-FR"/>
        </w:rPr>
        <w:t xml:space="preserve"> – Cessation définitive</w:t>
      </w:r>
      <w:r w:rsidRPr="00492447">
        <w:rPr>
          <w:rFonts w:ascii="Arial" w:eastAsia="Times New Roman" w:hAnsi="Arial" w:cs="Arial"/>
          <w:b/>
          <w:bCs/>
          <w:color w:val="999999"/>
          <w:sz w:val="35"/>
          <w:szCs w:val="35"/>
          <w:lang w:eastAsia="fr-FR"/>
        </w:rPr>
        <w:br/>
      </w:r>
    </w:p>
    <w:p w14:paraId="02C56E75"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lastRenderedPageBreak/>
        <w:t>Une fermeture temporaire de l’entreprise, même de longue durée, ne constitue pas une « cessation d’activité ».</w:t>
      </w:r>
    </w:p>
    <w:p w14:paraId="6B2B41DD"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Il a été jugé que la fermeture d’un hôtel pendant des travaux de rénovation ne justifiait pas le licenciement des salariés (</w:t>
      </w:r>
      <w:hyperlink r:id="rId47" w:tgtFrame="_blank" w:history="1">
        <w:r w:rsidRPr="00492447">
          <w:rPr>
            <w:rFonts w:ascii="Arial" w:eastAsia="Times New Roman" w:hAnsi="Arial" w:cs="Arial"/>
            <w:color w:val="E2001A"/>
            <w:sz w:val="27"/>
            <w:szCs w:val="27"/>
            <w:u w:val="single"/>
            <w:lang w:eastAsia="fr-FR"/>
          </w:rPr>
          <w:t>Cass. </w:t>
        </w:r>
        <w:proofErr w:type="gramStart"/>
        <w:r w:rsidRPr="00492447">
          <w:rPr>
            <w:rFonts w:ascii="Arial" w:eastAsia="Times New Roman" w:hAnsi="Arial" w:cs="Arial"/>
            <w:color w:val="E2001A"/>
            <w:sz w:val="27"/>
            <w:szCs w:val="27"/>
            <w:u w:val="single"/>
            <w:lang w:eastAsia="fr-FR"/>
          </w:rPr>
          <w:t>soc</w:t>
        </w:r>
        <w:proofErr w:type="gramEnd"/>
        <w:r w:rsidRPr="00492447">
          <w:rPr>
            <w:rFonts w:ascii="Arial" w:eastAsia="Times New Roman" w:hAnsi="Arial" w:cs="Arial"/>
            <w:color w:val="E2001A"/>
            <w:sz w:val="27"/>
            <w:szCs w:val="27"/>
            <w:u w:val="single"/>
            <w:lang w:eastAsia="fr-FR"/>
          </w:rPr>
          <w:t>. 21 mars 2006, n° 03-47824</w:t>
        </w:r>
      </w:hyperlink>
      <w:r w:rsidRPr="00492447">
        <w:rPr>
          <w:rFonts w:ascii="Arial" w:eastAsia="Times New Roman" w:hAnsi="Arial" w:cs="Arial"/>
          <w:color w:val="000000"/>
          <w:sz w:val="27"/>
          <w:szCs w:val="27"/>
          <w:lang w:eastAsia="fr-FR"/>
        </w:rPr>
        <w:t>). Dans ce type de situation, l'employeur doit continuer à rémunérer ses salariés, à moins d’avoir recours au chômage partiel indemnisé.</w:t>
      </w:r>
    </w:p>
    <w:p w14:paraId="758AA070" w14:textId="77777777" w:rsidR="00492447" w:rsidRPr="00492447" w:rsidRDefault="00492447" w:rsidP="00492447">
      <w:pPr>
        <w:shd w:val="clear" w:color="auto" w:fill="FFFFFF"/>
        <w:spacing w:before="750" w:after="375" w:line="240" w:lineRule="auto"/>
        <w:outlineLvl w:val="3"/>
        <w:rPr>
          <w:rFonts w:ascii="Arial" w:eastAsia="Times New Roman" w:hAnsi="Arial" w:cs="Arial"/>
          <w:b/>
          <w:bCs/>
          <w:color w:val="FF0000"/>
          <w:sz w:val="35"/>
          <w:szCs w:val="35"/>
          <w:lang w:eastAsia="fr-FR"/>
        </w:rPr>
      </w:pPr>
      <w:proofErr w:type="gramStart"/>
      <w:r w:rsidRPr="00492447">
        <w:rPr>
          <w:rFonts w:ascii="Arial" w:eastAsia="Times New Roman" w:hAnsi="Arial" w:cs="Arial"/>
          <w:b/>
          <w:bCs/>
          <w:color w:val="FF0000"/>
          <w:sz w:val="35"/>
          <w:szCs w:val="35"/>
          <w:lang w:eastAsia="fr-FR"/>
        </w:rPr>
        <w:t>c</w:t>
      </w:r>
      <w:proofErr w:type="gramEnd"/>
      <w:r w:rsidRPr="00492447">
        <w:rPr>
          <w:rFonts w:ascii="Arial" w:eastAsia="Times New Roman" w:hAnsi="Arial" w:cs="Arial"/>
          <w:b/>
          <w:bCs/>
          <w:color w:val="FF0000"/>
          <w:sz w:val="35"/>
          <w:szCs w:val="35"/>
          <w:lang w:eastAsia="fr-FR"/>
        </w:rPr>
        <w:t xml:space="preserve"> – Faute de l'employeur</w:t>
      </w:r>
      <w:r w:rsidRPr="00492447">
        <w:rPr>
          <w:rFonts w:ascii="Arial" w:eastAsia="Times New Roman" w:hAnsi="Arial" w:cs="Arial"/>
          <w:b/>
          <w:bCs/>
          <w:color w:val="999999"/>
          <w:sz w:val="35"/>
          <w:szCs w:val="35"/>
          <w:lang w:eastAsia="fr-FR"/>
        </w:rPr>
        <w:br/>
      </w:r>
    </w:p>
    <w:p w14:paraId="6239E1D8"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La cessation d'activité est une cause possible de licenciement si elle n’est pas due à une faute de l'employeur ou à sa </w:t>
      </w:r>
      <w:r w:rsidRPr="00492447">
        <w:rPr>
          <w:rFonts w:ascii="Arial" w:eastAsia="Times New Roman" w:hAnsi="Arial" w:cs="Arial"/>
          <w:i/>
          <w:iCs/>
          <w:color w:val="000000"/>
          <w:sz w:val="27"/>
          <w:szCs w:val="27"/>
          <w:lang w:eastAsia="fr-FR"/>
        </w:rPr>
        <w:t>« légèreté blâmable »</w:t>
      </w:r>
      <w:r w:rsidRPr="00492447">
        <w:rPr>
          <w:rFonts w:ascii="Arial" w:eastAsia="Times New Roman" w:hAnsi="Arial" w:cs="Arial"/>
          <w:color w:val="000000"/>
          <w:sz w:val="27"/>
          <w:szCs w:val="27"/>
          <w:lang w:eastAsia="fr-FR"/>
        </w:rPr>
        <w:t> (</w:t>
      </w:r>
      <w:hyperlink r:id="rId48" w:tgtFrame="_blank" w:history="1">
        <w:r w:rsidRPr="00492447">
          <w:rPr>
            <w:rFonts w:ascii="Arial" w:eastAsia="Times New Roman" w:hAnsi="Arial" w:cs="Arial"/>
            <w:color w:val="E2001A"/>
            <w:sz w:val="27"/>
            <w:szCs w:val="27"/>
            <w:u w:val="single"/>
            <w:lang w:eastAsia="fr-FR"/>
          </w:rPr>
          <w:t>Cass. </w:t>
        </w:r>
        <w:proofErr w:type="gramStart"/>
        <w:r w:rsidRPr="00492447">
          <w:rPr>
            <w:rFonts w:ascii="Arial" w:eastAsia="Times New Roman" w:hAnsi="Arial" w:cs="Arial"/>
            <w:color w:val="E2001A"/>
            <w:sz w:val="27"/>
            <w:szCs w:val="27"/>
            <w:u w:val="single"/>
            <w:lang w:eastAsia="fr-FR"/>
          </w:rPr>
          <w:t>soc</w:t>
        </w:r>
        <w:proofErr w:type="gramEnd"/>
        <w:r w:rsidRPr="00492447">
          <w:rPr>
            <w:rFonts w:ascii="Arial" w:eastAsia="Times New Roman" w:hAnsi="Arial" w:cs="Arial"/>
            <w:color w:val="E2001A"/>
            <w:sz w:val="27"/>
            <w:szCs w:val="27"/>
            <w:u w:val="single"/>
            <w:lang w:eastAsia="fr-FR"/>
          </w:rPr>
          <w:t>. 16 janv. 2001, n° 98-44647</w:t>
        </w:r>
      </w:hyperlink>
      <w:r w:rsidRPr="00492447">
        <w:rPr>
          <w:rFonts w:ascii="Arial" w:eastAsia="Times New Roman" w:hAnsi="Arial" w:cs="Arial"/>
          <w:color w:val="000000"/>
          <w:sz w:val="27"/>
          <w:szCs w:val="27"/>
          <w:lang w:eastAsia="fr-FR"/>
        </w:rPr>
        <w:t>).</w:t>
      </w:r>
    </w:p>
    <w:p w14:paraId="619A10BB"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b/>
          <w:bCs/>
          <w:i/>
          <w:iCs/>
          <w:color w:val="000000"/>
          <w:sz w:val="27"/>
          <w:szCs w:val="27"/>
          <w:lang w:eastAsia="fr-FR"/>
        </w:rPr>
        <w:t>Exemples :</w:t>
      </w:r>
    </w:p>
    <w:p w14:paraId="6E80BA09" w14:textId="77777777" w:rsidR="00492447" w:rsidRPr="00492447" w:rsidRDefault="00492447" w:rsidP="00492447">
      <w:pPr>
        <w:numPr>
          <w:ilvl w:val="0"/>
          <w:numId w:val="1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Résulte d’une faute de l'employeur la cessation d’activité suite à la décision du bailleur de résilier le bail commercial des locaux ou était implantée l’entreprise en raison du paiement tardif des loyers (</w:t>
      </w:r>
      <w:hyperlink r:id="rId49" w:tgtFrame="_blank" w:history="1">
        <w:r w:rsidRPr="00492447">
          <w:rPr>
            <w:rFonts w:ascii="Arial" w:eastAsia="Times New Roman" w:hAnsi="Arial" w:cs="Arial"/>
            <w:color w:val="E2001A"/>
            <w:sz w:val="27"/>
            <w:szCs w:val="27"/>
            <w:u w:val="single"/>
            <w:lang w:eastAsia="fr-FR"/>
          </w:rPr>
          <w:t xml:space="preserve">Cass. </w:t>
        </w:r>
        <w:proofErr w:type="gramStart"/>
        <w:r w:rsidRPr="00492447">
          <w:rPr>
            <w:rFonts w:ascii="Arial" w:eastAsia="Times New Roman" w:hAnsi="Arial" w:cs="Arial"/>
            <w:color w:val="E2001A"/>
            <w:sz w:val="27"/>
            <w:szCs w:val="27"/>
            <w:u w:val="single"/>
            <w:lang w:eastAsia="fr-FR"/>
          </w:rPr>
          <w:t>soc</w:t>
        </w:r>
        <w:proofErr w:type="gramEnd"/>
        <w:r w:rsidRPr="00492447">
          <w:rPr>
            <w:rFonts w:ascii="Arial" w:eastAsia="Times New Roman" w:hAnsi="Arial" w:cs="Arial"/>
            <w:color w:val="E2001A"/>
            <w:sz w:val="27"/>
            <w:szCs w:val="27"/>
            <w:u w:val="single"/>
            <w:lang w:eastAsia="fr-FR"/>
          </w:rPr>
          <w:t>. 2 juin 2009, n° 08-41747</w:t>
        </w:r>
      </w:hyperlink>
      <w:r w:rsidRPr="00492447">
        <w:rPr>
          <w:rFonts w:ascii="Arial" w:eastAsia="Times New Roman" w:hAnsi="Arial" w:cs="Arial"/>
          <w:color w:val="000000"/>
          <w:sz w:val="27"/>
          <w:szCs w:val="27"/>
          <w:lang w:eastAsia="fr-FR"/>
        </w:rPr>
        <w:t>).</w:t>
      </w:r>
    </w:p>
    <w:p w14:paraId="5B6DDEE2" w14:textId="77777777" w:rsidR="00492447" w:rsidRPr="00492447" w:rsidRDefault="00492447" w:rsidP="00492447">
      <w:pPr>
        <w:numPr>
          <w:ilvl w:val="0"/>
          <w:numId w:val="1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La fermeture d’une filiale de l’entreprise peut résulter d’une légèreté blâmable de l'employeur lorsque cette société obtenait de bons résultats et que la baisse de son activité était imputable à des décisions prises par le groupe, la décision de fermeture ayant été prise pour améliorer la rentabilité du groupe (</w:t>
      </w:r>
      <w:hyperlink r:id="rId50" w:tgtFrame="_blank" w:history="1">
        <w:r w:rsidRPr="00492447">
          <w:rPr>
            <w:rFonts w:ascii="Arial" w:eastAsia="Times New Roman" w:hAnsi="Arial" w:cs="Arial"/>
            <w:color w:val="E2001A"/>
            <w:sz w:val="27"/>
            <w:szCs w:val="27"/>
            <w:u w:val="single"/>
            <w:lang w:eastAsia="fr-FR"/>
          </w:rPr>
          <w:t xml:space="preserve">Cass. </w:t>
        </w:r>
        <w:proofErr w:type="gramStart"/>
        <w:r w:rsidRPr="00492447">
          <w:rPr>
            <w:rFonts w:ascii="Arial" w:eastAsia="Times New Roman" w:hAnsi="Arial" w:cs="Arial"/>
            <w:color w:val="E2001A"/>
            <w:sz w:val="27"/>
            <w:szCs w:val="27"/>
            <w:u w:val="single"/>
            <w:lang w:eastAsia="fr-FR"/>
          </w:rPr>
          <w:t>soc</w:t>
        </w:r>
        <w:proofErr w:type="gramEnd"/>
        <w:r w:rsidRPr="00492447">
          <w:rPr>
            <w:rFonts w:ascii="Arial" w:eastAsia="Times New Roman" w:hAnsi="Arial" w:cs="Arial"/>
            <w:color w:val="E2001A"/>
            <w:sz w:val="27"/>
            <w:szCs w:val="27"/>
            <w:u w:val="single"/>
            <w:lang w:eastAsia="fr-FR"/>
          </w:rPr>
          <w:t>. 1</w:t>
        </w:r>
        <w:r w:rsidRPr="00492447">
          <w:rPr>
            <w:rFonts w:ascii="Arial" w:eastAsia="Times New Roman" w:hAnsi="Arial" w:cs="Arial"/>
            <w:color w:val="E2001A"/>
            <w:sz w:val="20"/>
            <w:szCs w:val="20"/>
            <w:u w:val="single"/>
            <w:vertAlign w:val="superscript"/>
            <w:lang w:eastAsia="fr-FR"/>
          </w:rPr>
          <w:t>er</w:t>
        </w:r>
        <w:r w:rsidRPr="00492447">
          <w:rPr>
            <w:rFonts w:ascii="Arial" w:eastAsia="Times New Roman" w:hAnsi="Arial" w:cs="Arial"/>
            <w:color w:val="E2001A"/>
            <w:sz w:val="27"/>
            <w:szCs w:val="27"/>
            <w:u w:val="single"/>
            <w:lang w:eastAsia="fr-FR"/>
          </w:rPr>
          <w:t> février 2011, n° 10-30045</w:t>
        </w:r>
      </w:hyperlink>
      <w:r w:rsidRPr="00492447">
        <w:rPr>
          <w:rFonts w:ascii="Arial" w:eastAsia="Times New Roman" w:hAnsi="Arial" w:cs="Arial"/>
          <w:color w:val="000000"/>
          <w:sz w:val="27"/>
          <w:szCs w:val="27"/>
          <w:lang w:eastAsia="fr-FR"/>
        </w:rPr>
        <w:t>).</w:t>
      </w:r>
    </w:p>
    <w:p w14:paraId="210C686F" w14:textId="77777777" w:rsidR="00492447" w:rsidRPr="00492447" w:rsidRDefault="00492447" w:rsidP="00492447">
      <w:pPr>
        <w:shd w:val="clear" w:color="auto" w:fill="FFFFFF"/>
        <w:spacing w:line="240" w:lineRule="auto"/>
        <w:rPr>
          <w:rFonts w:ascii="Arial" w:eastAsia="Times New Roman" w:hAnsi="Arial" w:cs="Arial"/>
          <w:color w:val="474545"/>
          <w:sz w:val="24"/>
          <w:szCs w:val="24"/>
          <w:lang w:eastAsia="fr-FR"/>
        </w:rPr>
      </w:pPr>
      <w:r w:rsidRPr="00492447">
        <w:rPr>
          <w:rFonts w:ascii="Arial" w:eastAsia="Times New Roman" w:hAnsi="Arial" w:cs="Arial"/>
          <w:b/>
          <w:bCs/>
          <w:color w:val="000000"/>
          <w:sz w:val="33"/>
          <w:szCs w:val="33"/>
          <w:lang w:eastAsia="fr-FR"/>
        </w:rPr>
        <w:t xml:space="preserve">À </w:t>
      </w:r>
      <w:proofErr w:type="spellStart"/>
      <w:r w:rsidRPr="00492447">
        <w:rPr>
          <w:rFonts w:ascii="Arial" w:eastAsia="Times New Roman" w:hAnsi="Arial" w:cs="Arial"/>
          <w:b/>
          <w:bCs/>
          <w:color w:val="000000"/>
          <w:sz w:val="33"/>
          <w:szCs w:val="33"/>
          <w:lang w:eastAsia="fr-FR"/>
        </w:rPr>
        <w:t>noter</w:t>
      </w:r>
      <w:r w:rsidRPr="00492447">
        <w:rPr>
          <w:rFonts w:ascii="Arial" w:eastAsia="Times New Roman" w:hAnsi="Arial" w:cs="Arial"/>
          <w:color w:val="474545"/>
          <w:sz w:val="24"/>
          <w:szCs w:val="24"/>
          <w:lang w:eastAsia="fr-FR"/>
        </w:rPr>
        <w:t>La</w:t>
      </w:r>
      <w:proofErr w:type="spellEnd"/>
      <w:r w:rsidRPr="00492447">
        <w:rPr>
          <w:rFonts w:ascii="Arial" w:eastAsia="Times New Roman" w:hAnsi="Arial" w:cs="Arial"/>
          <w:color w:val="474545"/>
          <w:sz w:val="24"/>
          <w:szCs w:val="24"/>
          <w:lang w:eastAsia="fr-FR"/>
        </w:rPr>
        <w:t xml:space="preserve"> cessation d’activité n’est pas un motif « autonome » de licenciement lorsque l’entreprise est en situation de </w:t>
      </w:r>
      <w:proofErr w:type="spellStart"/>
      <w:r w:rsidRPr="00492447">
        <w:rPr>
          <w:rFonts w:ascii="Arial" w:eastAsia="Times New Roman" w:hAnsi="Arial" w:cs="Arial"/>
          <w:color w:val="474545"/>
          <w:sz w:val="24"/>
          <w:szCs w:val="24"/>
          <w:lang w:eastAsia="fr-FR"/>
        </w:rPr>
        <w:t>coemploi</w:t>
      </w:r>
      <w:proofErr w:type="spellEnd"/>
      <w:r w:rsidRPr="00492447">
        <w:rPr>
          <w:rFonts w:ascii="Arial" w:eastAsia="Times New Roman" w:hAnsi="Arial" w:cs="Arial"/>
          <w:color w:val="474545"/>
          <w:sz w:val="24"/>
          <w:szCs w:val="24"/>
          <w:lang w:eastAsia="fr-FR"/>
        </w:rPr>
        <w:t xml:space="preserve">, c'est-à-dire lorsqu’une autre société du même groupe est reconnue </w:t>
      </w:r>
      <w:proofErr w:type="spellStart"/>
      <w:r w:rsidRPr="00492447">
        <w:rPr>
          <w:rFonts w:ascii="Arial" w:eastAsia="Times New Roman" w:hAnsi="Arial" w:cs="Arial"/>
          <w:color w:val="474545"/>
          <w:sz w:val="24"/>
          <w:szCs w:val="24"/>
          <w:lang w:eastAsia="fr-FR"/>
        </w:rPr>
        <w:t>coemployeur</w:t>
      </w:r>
      <w:proofErr w:type="spellEnd"/>
      <w:r w:rsidRPr="00492447">
        <w:rPr>
          <w:rFonts w:ascii="Arial" w:eastAsia="Times New Roman" w:hAnsi="Arial" w:cs="Arial"/>
          <w:color w:val="474545"/>
          <w:sz w:val="24"/>
          <w:szCs w:val="24"/>
          <w:lang w:eastAsia="fr-FR"/>
        </w:rPr>
        <w:t xml:space="preserve"> des salariés par les juges. Mais attention, cette notion de </w:t>
      </w:r>
      <w:proofErr w:type="spellStart"/>
      <w:r w:rsidRPr="00492447">
        <w:rPr>
          <w:rFonts w:ascii="Arial" w:eastAsia="Times New Roman" w:hAnsi="Arial" w:cs="Arial"/>
          <w:color w:val="474545"/>
          <w:sz w:val="24"/>
          <w:szCs w:val="24"/>
          <w:lang w:eastAsia="fr-FR"/>
        </w:rPr>
        <w:t>coemploi</w:t>
      </w:r>
      <w:proofErr w:type="spellEnd"/>
      <w:r w:rsidRPr="00492447">
        <w:rPr>
          <w:rFonts w:ascii="Arial" w:eastAsia="Times New Roman" w:hAnsi="Arial" w:cs="Arial"/>
          <w:color w:val="474545"/>
          <w:sz w:val="24"/>
          <w:szCs w:val="24"/>
          <w:lang w:eastAsia="fr-FR"/>
        </w:rPr>
        <w:t xml:space="preserve"> est appréciée de manière assez restrictive par la Cour de cassation : </w:t>
      </w:r>
      <w:r w:rsidRPr="00492447">
        <w:rPr>
          <w:rFonts w:ascii="Arial" w:eastAsia="Times New Roman" w:hAnsi="Arial" w:cs="Arial"/>
          <w:i/>
          <w:iCs/>
          <w:color w:val="474545"/>
          <w:sz w:val="24"/>
          <w:szCs w:val="24"/>
          <w:lang w:eastAsia="fr-FR"/>
        </w:rPr>
        <w:t xml:space="preserve">« hors l’existence d’un lien de subordination, une société faisant partie d’un groupe ne peut être considérée comme un </w:t>
      </w:r>
      <w:proofErr w:type="spellStart"/>
      <w:r w:rsidRPr="00492447">
        <w:rPr>
          <w:rFonts w:ascii="Arial" w:eastAsia="Times New Roman" w:hAnsi="Arial" w:cs="Arial"/>
          <w:i/>
          <w:iCs/>
          <w:color w:val="474545"/>
          <w:sz w:val="24"/>
          <w:szCs w:val="24"/>
          <w:lang w:eastAsia="fr-FR"/>
        </w:rPr>
        <w:t>coemployeur</w:t>
      </w:r>
      <w:proofErr w:type="spellEnd"/>
      <w:r w:rsidRPr="00492447">
        <w:rPr>
          <w:rFonts w:ascii="Arial" w:eastAsia="Times New Roman" w:hAnsi="Arial" w:cs="Arial"/>
          <w:i/>
          <w:iCs/>
          <w:color w:val="474545"/>
          <w:sz w:val="24"/>
          <w:szCs w:val="24"/>
          <w:lang w:eastAsia="fr-FR"/>
        </w:rPr>
        <w:t xml:space="preserve"> à l’égard du personnel employé par une autre que s’il existe entre elles, au-delà de la nécessaire coordination des actions économiques entre les sociétés appartenant à un même groupe et de l’état de domination économique que cette appartenance peut engendrer, une confusion d’intérêts, d’activités et de direction se manifestant par une immixtion dans la gestion économique et sociale de cette dernière »</w:t>
      </w:r>
      <w:r w:rsidRPr="00492447">
        <w:rPr>
          <w:rFonts w:ascii="Arial" w:eastAsia="Times New Roman" w:hAnsi="Arial" w:cs="Arial"/>
          <w:color w:val="474545"/>
          <w:sz w:val="24"/>
          <w:szCs w:val="24"/>
          <w:lang w:eastAsia="fr-FR"/>
        </w:rPr>
        <w:t> (</w:t>
      </w:r>
      <w:hyperlink r:id="rId51" w:tgtFrame="_blank" w:history="1">
        <w:r w:rsidRPr="00492447">
          <w:rPr>
            <w:rFonts w:ascii="Arial" w:eastAsia="Times New Roman" w:hAnsi="Arial" w:cs="Arial"/>
            <w:color w:val="E2001A"/>
            <w:sz w:val="24"/>
            <w:szCs w:val="24"/>
            <w:u w:val="single"/>
            <w:lang w:eastAsia="fr-FR"/>
          </w:rPr>
          <w:t>Cass. </w:t>
        </w:r>
        <w:proofErr w:type="gramStart"/>
        <w:r w:rsidRPr="00492447">
          <w:rPr>
            <w:rFonts w:ascii="Arial" w:eastAsia="Times New Roman" w:hAnsi="Arial" w:cs="Arial"/>
            <w:color w:val="E2001A"/>
            <w:sz w:val="24"/>
            <w:szCs w:val="24"/>
            <w:u w:val="single"/>
            <w:lang w:eastAsia="fr-FR"/>
          </w:rPr>
          <w:t>soc</w:t>
        </w:r>
        <w:proofErr w:type="gramEnd"/>
        <w:r w:rsidRPr="00492447">
          <w:rPr>
            <w:rFonts w:ascii="Arial" w:eastAsia="Times New Roman" w:hAnsi="Arial" w:cs="Arial"/>
            <w:color w:val="E2001A"/>
            <w:sz w:val="24"/>
            <w:szCs w:val="24"/>
            <w:u w:val="single"/>
            <w:lang w:eastAsia="fr-FR"/>
          </w:rPr>
          <w:t>. 6 juill. 2016, n° 14-27266</w:t>
        </w:r>
      </w:hyperlink>
      <w:r w:rsidRPr="00492447">
        <w:rPr>
          <w:rFonts w:ascii="Arial" w:eastAsia="Times New Roman" w:hAnsi="Arial" w:cs="Arial"/>
          <w:color w:val="474545"/>
          <w:sz w:val="24"/>
          <w:szCs w:val="24"/>
          <w:lang w:eastAsia="fr-FR"/>
        </w:rPr>
        <w:t>).</w:t>
      </w:r>
      <w:r w:rsidRPr="00492447">
        <w:rPr>
          <w:rFonts w:ascii="Arial" w:eastAsia="Times New Roman" w:hAnsi="Arial" w:cs="Arial"/>
          <w:color w:val="474545"/>
          <w:sz w:val="24"/>
          <w:szCs w:val="24"/>
          <w:lang w:eastAsia="fr-FR"/>
        </w:rPr>
        <w:br/>
        <w:t xml:space="preserve">Si une telle situation est reconnue par les juges, les </w:t>
      </w:r>
      <w:proofErr w:type="spellStart"/>
      <w:r w:rsidRPr="00492447">
        <w:rPr>
          <w:rFonts w:ascii="Arial" w:eastAsia="Times New Roman" w:hAnsi="Arial" w:cs="Arial"/>
          <w:color w:val="474545"/>
          <w:sz w:val="24"/>
          <w:szCs w:val="24"/>
          <w:lang w:eastAsia="fr-FR"/>
        </w:rPr>
        <w:t>coemployeurs</w:t>
      </w:r>
      <w:proofErr w:type="spellEnd"/>
      <w:r w:rsidRPr="00492447">
        <w:rPr>
          <w:rFonts w:ascii="Arial" w:eastAsia="Times New Roman" w:hAnsi="Arial" w:cs="Arial"/>
          <w:color w:val="474545"/>
          <w:sz w:val="24"/>
          <w:szCs w:val="24"/>
          <w:lang w:eastAsia="fr-FR"/>
        </w:rPr>
        <w:t xml:space="preserve"> doivent, pour justifier des licenciements, montrer l’existence de difficultés économiques, une </w:t>
      </w:r>
      <w:r w:rsidRPr="00492447">
        <w:rPr>
          <w:rFonts w:ascii="Arial" w:eastAsia="Times New Roman" w:hAnsi="Arial" w:cs="Arial"/>
          <w:color w:val="474545"/>
          <w:sz w:val="24"/>
          <w:szCs w:val="24"/>
          <w:lang w:eastAsia="fr-FR"/>
        </w:rPr>
        <w:lastRenderedPageBreak/>
        <w:t>mutation technologique, ou la nécessité de réorganiser l’entreprise pour sauvegarder sa compétitivité (</w:t>
      </w:r>
      <w:hyperlink r:id="rId52" w:tgtFrame="_blank" w:history="1">
        <w:r w:rsidRPr="00492447">
          <w:rPr>
            <w:rFonts w:ascii="Arial" w:eastAsia="Times New Roman" w:hAnsi="Arial" w:cs="Arial"/>
            <w:color w:val="E2001A"/>
            <w:sz w:val="24"/>
            <w:szCs w:val="24"/>
            <w:u w:val="single"/>
            <w:lang w:eastAsia="fr-FR"/>
          </w:rPr>
          <w:t>Cass. </w:t>
        </w:r>
        <w:proofErr w:type="gramStart"/>
        <w:r w:rsidRPr="00492447">
          <w:rPr>
            <w:rFonts w:ascii="Arial" w:eastAsia="Times New Roman" w:hAnsi="Arial" w:cs="Arial"/>
            <w:color w:val="E2001A"/>
            <w:sz w:val="24"/>
            <w:szCs w:val="24"/>
            <w:u w:val="single"/>
            <w:lang w:eastAsia="fr-FR"/>
          </w:rPr>
          <w:t>soc</w:t>
        </w:r>
        <w:proofErr w:type="gramEnd"/>
        <w:r w:rsidRPr="00492447">
          <w:rPr>
            <w:rFonts w:ascii="Arial" w:eastAsia="Times New Roman" w:hAnsi="Arial" w:cs="Arial"/>
            <w:color w:val="E2001A"/>
            <w:sz w:val="24"/>
            <w:szCs w:val="24"/>
            <w:u w:val="single"/>
            <w:lang w:eastAsia="fr-FR"/>
          </w:rPr>
          <w:t>. 18 janv. 2011, n° 09-69199</w:t>
        </w:r>
      </w:hyperlink>
      <w:r w:rsidRPr="00492447">
        <w:rPr>
          <w:rFonts w:ascii="Arial" w:eastAsia="Times New Roman" w:hAnsi="Arial" w:cs="Arial"/>
          <w:color w:val="474545"/>
          <w:sz w:val="24"/>
          <w:szCs w:val="24"/>
          <w:lang w:eastAsia="fr-FR"/>
        </w:rPr>
        <w:t>).</w:t>
      </w:r>
    </w:p>
    <w:p w14:paraId="740F261D" w14:textId="77777777" w:rsidR="00492447" w:rsidRPr="00492447" w:rsidRDefault="00492447" w:rsidP="00492447">
      <w:pPr>
        <w:shd w:val="clear" w:color="auto" w:fill="FFFFFF"/>
        <w:spacing w:before="750" w:after="375" w:line="240" w:lineRule="auto"/>
        <w:outlineLvl w:val="2"/>
        <w:rPr>
          <w:rFonts w:ascii="Arial" w:eastAsia="Times New Roman" w:hAnsi="Arial" w:cs="Arial"/>
          <w:b/>
          <w:bCs/>
          <w:color w:val="808080"/>
          <w:sz w:val="38"/>
          <w:szCs w:val="38"/>
          <w:lang w:eastAsia="fr-FR"/>
        </w:rPr>
      </w:pPr>
      <w:r w:rsidRPr="00492447">
        <w:rPr>
          <w:rFonts w:ascii="Arial" w:eastAsia="Times New Roman" w:hAnsi="Arial" w:cs="Arial"/>
          <w:b/>
          <w:bCs/>
          <w:color w:val="808080"/>
          <w:sz w:val="38"/>
          <w:szCs w:val="38"/>
          <w:lang w:eastAsia="fr-FR"/>
        </w:rPr>
        <w:t>E – Conséquences sur l'emploi du salarié</w:t>
      </w:r>
    </w:p>
    <w:p w14:paraId="043624CB"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La cause économique invoquée par l'employeur, pour être admise par les tribunaux, doit avoir des conséquences directes sur le poste du salarié licencié. Autrement dit, les difficultés économiques, la réorganisation de l’entreprise, l’introduction de nouvelles technologies ne constituent une cause économique de licenciement que si l'employeur peut démontrer qu’elles ont pour conséquence :</w:t>
      </w:r>
    </w:p>
    <w:p w14:paraId="2C2E35C5" w14:textId="77777777" w:rsidR="00492447" w:rsidRPr="00492447" w:rsidRDefault="00492447" w:rsidP="00492447">
      <w:pPr>
        <w:numPr>
          <w:ilvl w:val="0"/>
          <w:numId w:val="1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92447">
        <w:rPr>
          <w:rFonts w:ascii="Arial" w:eastAsia="Times New Roman" w:hAnsi="Arial" w:cs="Arial"/>
          <w:color w:val="000000"/>
          <w:sz w:val="27"/>
          <w:szCs w:val="27"/>
          <w:lang w:eastAsia="fr-FR"/>
        </w:rPr>
        <w:t>soit</w:t>
      </w:r>
      <w:proofErr w:type="gramEnd"/>
      <w:r w:rsidRPr="00492447">
        <w:rPr>
          <w:rFonts w:ascii="Arial" w:eastAsia="Times New Roman" w:hAnsi="Arial" w:cs="Arial"/>
          <w:color w:val="000000"/>
          <w:sz w:val="27"/>
          <w:szCs w:val="27"/>
          <w:lang w:eastAsia="fr-FR"/>
        </w:rPr>
        <w:t xml:space="preserve"> la suppression de l'emploi concerné ;</w:t>
      </w:r>
    </w:p>
    <w:p w14:paraId="03D19EFC" w14:textId="77777777" w:rsidR="00492447" w:rsidRPr="00492447" w:rsidRDefault="00492447" w:rsidP="00492447">
      <w:pPr>
        <w:numPr>
          <w:ilvl w:val="0"/>
          <w:numId w:val="1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soit la modification du contrat de travail (suite à une transformation d'emploi par exemple) refusée par le salarié (</w:t>
      </w:r>
      <w:hyperlink r:id="rId53" w:tgtFrame="_blank" w:history="1">
        <w:r w:rsidRPr="00492447">
          <w:rPr>
            <w:rFonts w:ascii="Arial" w:eastAsia="Times New Roman" w:hAnsi="Arial" w:cs="Arial"/>
            <w:color w:val="E2001A"/>
            <w:sz w:val="27"/>
            <w:szCs w:val="27"/>
            <w:u w:val="single"/>
            <w:lang w:eastAsia="fr-FR"/>
          </w:rPr>
          <w:t>Art. L. 1233-3 du C. trav.</w:t>
        </w:r>
      </w:hyperlink>
      <w:r w:rsidRPr="00492447">
        <w:rPr>
          <w:rFonts w:ascii="Arial" w:eastAsia="Times New Roman" w:hAnsi="Arial" w:cs="Arial"/>
          <w:color w:val="000000"/>
          <w:sz w:val="27"/>
          <w:szCs w:val="27"/>
          <w:lang w:eastAsia="fr-FR"/>
        </w:rPr>
        <w:t>).</w:t>
      </w:r>
    </w:p>
    <w:p w14:paraId="1BCCE9EA" w14:textId="77777777" w:rsidR="00492447" w:rsidRPr="00492447" w:rsidRDefault="00492447" w:rsidP="00492447">
      <w:pPr>
        <w:shd w:val="clear" w:color="auto" w:fill="FFFFFF"/>
        <w:spacing w:before="750" w:after="375" w:line="240" w:lineRule="auto"/>
        <w:outlineLvl w:val="3"/>
        <w:rPr>
          <w:rFonts w:ascii="Arial" w:eastAsia="Times New Roman" w:hAnsi="Arial" w:cs="Arial"/>
          <w:b/>
          <w:bCs/>
          <w:color w:val="FF0000"/>
          <w:sz w:val="35"/>
          <w:szCs w:val="35"/>
          <w:lang w:eastAsia="fr-FR"/>
        </w:rPr>
      </w:pPr>
      <w:proofErr w:type="gramStart"/>
      <w:r w:rsidRPr="00492447">
        <w:rPr>
          <w:rFonts w:ascii="Arial" w:eastAsia="Times New Roman" w:hAnsi="Arial" w:cs="Arial"/>
          <w:b/>
          <w:bCs/>
          <w:color w:val="FF0000"/>
          <w:sz w:val="35"/>
          <w:szCs w:val="35"/>
          <w:lang w:eastAsia="fr-FR"/>
        </w:rPr>
        <w:t>a</w:t>
      </w:r>
      <w:proofErr w:type="gramEnd"/>
      <w:r w:rsidRPr="00492447">
        <w:rPr>
          <w:rFonts w:ascii="Arial" w:eastAsia="Times New Roman" w:hAnsi="Arial" w:cs="Arial"/>
          <w:b/>
          <w:bCs/>
          <w:color w:val="FF0000"/>
          <w:sz w:val="35"/>
          <w:szCs w:val="35"/>
          <w:lang w:eastAsia="fr-FR"/>
        </w:rPr>
        <w:t> – Suppression de l'emploi</w:t>
      </w:r>
    </w:p>
    <w:p w14:paraId="1F366A9C" w14:textId="77777777" w:rsidR="00492447" w:rsidRPr="00492447" w:rsidRDefault="00492447" w:rsidP="00492447">
      <w:pPr>
        <w:shd w:val="clear" w:color="auto" w:fill="FFFFFF"/>
        <w:spacing w:before="750" w:after="375" w:line="240" w:lineRule="auto"/>
        <w:outlineLvl w:val="4"/>
        <w:rPr>
          <w:rFonts w:ascii="Arial" w:eastAsia="Times New Roman" w:hAnsi="Arial" w:cs="Arial"/>
          <w:b/>
          <w:bCs/>
          <w:color w:val="999999"/>
          <w:sz w:val="30"/>
          <w:szCs w:val="30"/>
          <w:lang w:eastAsia="fr-FR"/>
        </w:rPr>
      </w:pPr>
      <w:r w:rsidRPr="00492447">
        <w:rPr>
          <w:rFonts w:ascii="Arial" w:eastAsia="Times New Roman" w:hAnsi="Arial" w:cs="Arial"/>
          <w:b/>
          <w:bCs/>
          <w:color w:val="999999"/>
          <w:sz w:val="30"/>
          <w:szCs w:val="30"/>
          <w:lang w:eastAsia="fr-FR"/>
        </w:rPr>
        <w:t>1 – Suppression du poste et des tâches</w:t>
      </w:r>
      <w:r w:rsidRPr="00492447">
        <w:rPr>
          <w:rFonts w:ascii="Arial" w:eastAsia="Times New Roman" w:hAnsi="Arial" w:cs="Arial"/>
          <w:b/>
          <w:bCs/>
          <w:color w:val="999999"/>
          <w:sz w:val="30"/>
          <w:szCs w:val="30"/>
          <w:lang w:eastAsia="fr-FR"/>
        </w:rPr>
        <w:br/>
      </w:r>
    </w:p>
    <w:p w14:paraId="05A4A9C8"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La suppression de poste s’apprécie dans le cadre de l’entreprise. Cas de figure le plus simple, toute l’entreprise cesse son activité : l’ensemble des emplois sont supprimés. En cas de cessation partielle d’activité, les postes et les tâches correspondantes sont transférés, mais il n’y a pas suppression de poste lorsque ce transfert a lieu vers un autre établissement de la même entreprise. En revanche, si ce transfert a lieu vers une filiale du groupe située à l’étranger, alors il y a bien suppression de poste (</w:t>
      </w:r>
      <w:hyperlink r:id="rId54" w:tgtFrame="_blank" w:history="1">
        <w:r w:rsidRPr="00492447">
          <w:rPr>
            <w:rFonts w:ascii="Arial" w:eastAsia="Times New Roman" w:hAnsi="Arial" w:cs="Arial"/>
            <w:color w:val="E2001A"/>
            <w:sz w:val="27"/>
            <w:szCs w:val="27"/>
            <w:u w:val="single"/>
            <w:lang w:eastAsia="fr-FR"/>
          </w:rPr>
          <w:t xml:space="preserve">Cass. </w:t>
        </w:r>
        <w:proofErr w:type="gramStart"/>
        <w:r w:rsidRPr="00492447">
          <w:rPr>
            <w:rFonts w:ascii="Arial" w:eastAsia="Times New Roman" w:hAnsi="Arial" w:cs="Arial"/>
            <w:color w:val="E2001A"/>
            <w:sz w:val="27"/>
            <w:szCs w:val="27"/>
            <w:u w:val="single"/>
            <w:lang w:eastAsia="fr-FR"/>
          </w:rPr>
          <w:t>soc</w:t>
        </w:r>
        <w:proofErr w:type="gramEnd"/>
        <w:r w:rsidRPr="00492447">
          <w:rPr>
            <w:rFonts w:ascii="Arial" w:eastAsia="Times New Roman" w:hAnsi="Arial" w:cs="Arial"/>
            <w:color w:val="E2001A"/>
            <w:sz w:val="27"/>
            <w:szCs w:val="27"/>
            <w:u w:val="single"/>
            <w:lang w:eastAsia="fr-FR"/>
          </w:rPr>
          <w:t>. 5 avr. 1995, n° 93-42690</w:t>
        </w:r>
      </w:hyperlink>
      <w:r w:rsidRPr="00492447">
        <w:rPr>
          <w:rFonts w:ascii="Arial" w:eastAsia="Times New Roman" w:hAnsi="Arial" w:cs="Arial"/>
          <w:color w:val="000000"/>
          <w:sz w:val="27"/>
          <w:szCs w:val="27"/>
          <w:lang w:eastAsia="fr-FR"/>
        </w:rPr>
        <w:t>).</w:t>
      </w:r>
    </w:p>
    <w:p w14:paraId="19121F99" w14:textId="77777777" w:rsidR="00492447" w:rsidRPr="00492447" w:rsidRDefault="00492447" w:rsidP="00492447">
      <w:pPr>
        <w:shd w:val="clear" w:color="auto" w:fill="FFFFFF"/>
        <w:spacing w:before="750" w:after="375" w:line="240" w:lineRule="auto"/>
        <w:outlineLvl w:val="4"/>
        <w:rPr>
          <w:rFonts w:ascii="Arial" w:eastAsia="Times New Roman" w:hAnsi="Arial" w:cs="Arial"/>
          <w:b/>
          <w:bCs/>
          <w:color w:val="999999"/>
          <w:sz w:val="30"/>
          <w:szCs w:val="30"/>
          <w:lang w:eastAsia="fr-FR"/>
        </w:rPr>
      </w:pPr>
      <w:r w:rsidRPr="00492447">
        <w:rPr>
          <w:rFonts w:ascii="Arial" w:eastAsia="Times New Roman" w:hAnsi="Arial" w:cs="Arial"/>
          <w:b/>
          <w:bCs/>
          <w:color w:val="999999"/>
          <w:sz w:val="30"/>
          <w:szCs w:val="30"/>
          <w:lang w:eastAsia="fr-FR"/>
        </w:rPr>
        <w:t>2 – Suppression du poste et non des tâches</w:t>
      </w:r>
    </w:p>
    <w:p w14:paraId="6752DE10"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 xml:space="preserve">Il peut y avoir suppression d'emploi même si les tâches afférentes au poste ne sont pas, elles, supprimées ; ces tâches pouvant être intégrées à un autre emploi, attribuées à un autre salarié ou réparties entre plusieurs </w:t>
      </w:r>
      <w:r w:rsidRPr="00492447">
        <w:rPr>
          <w:rFonts w:ascii="Arial" w:eastAsia="Times New Roman" w:hAnsi="Arial" w:cs="Arial"/>
          <w:color w:val="000000"/>
          <w:sz w:val="27"/>
          <w:szCs w:val="27"/>
          <w:lang w:eastAsia="fr-FR"/>
        </w:rPr>
        <w:lastRenderedPageBreak/>
        <w:t>d’entre eux (</w:t>
      </w:r>
      <w:hyperlink r:id="rId55" w:tgtFrame="_blank" w:history="1">
        <w:r w:rsidRPr="00492447">
          <w:rPr>
            <w:rFonts w:ascii="Arial" w:eastAsia="Times New Roman" w:hAnsi="Arial" w:cs="Arial"/>
            <w:color w:val="E2001A"/>
            <w:sz w:val="27"/>
            <w:szCs w:val="27"/>
            <w:u w:val="single"/>
            <w:lang w:eastAsia="fr-FR"/>
          </w:rPr>
          <w:t xml:space="preserve">Cass. </w:t>
        </w:r>
        <w:proofErr w:type="gramStart"/>
        <w:r w:rsidRPr="00492447">
          <w:rPr>
            <w:rFonts w:ascii="Arial" w:eastAsia="Times New Roman" w:hAnsi="Arial" w:cs="Arial"/>
            <w:color w:val="E2001A"/>
            <w:sz w:val="27"/>
            <w:szCs w:val="27"/>
            <w:u w:val="single"/>
            <w:lang w:eastAsia="fr-FR"/>
          </w:rPr>
          <w:t>soc</w:t>
        </w:r>
        <w:proofErr w:type="gramEnd"/>
        <w:r w:rsidRPr="00492447">
          <w:rPr>
            <w:rFonts w:ascii="Arial" w:eastAsia="Times New Roman" w:hAnsi="Arial" w:cs="Arial"/>
            <w:color w:val="E2001A"/>
            <w:sz w:val="27"/>
            <w:szCs w:val="27"/>
            <w:u w:val="single"/>
            <w:lang w:eastAsia="fr-FR"/>
          </w:rPr>
          <w:t>. 12 janvier 2012, n° 10-21101</w:t>
        </w:r>
      </w:hyperlink>
      <w:r w:rsidRPr="00492447">
        <w:rPr>
          <w:rFonts w:ascii="Arial" w:eastAsia="Times New Roman" w:hAnsi="Arial" w:cs="Arial"/>
          <w:color w:val="000000"/>
          <w:sz w:val="27"/>
          <w:szCs w:val="27"/>
          <w:lang w:eastAsia="fr-FR"/>
        </w:rPr>
        <w:t>). Autre cas de figure, les juges admettent qu'un bénévole puisse assumer les fonctions d'un salarié licencié (</w:t>
      </w:r>
      <w:hyperlink r:id="rId56" w:tgtFrame="_blank" w:history="1">
        <w:r w:rsidRPr="00492447">
          <w:rPr>
            <w:rFonts w:ascii="Arial" w:eastAsia="Times New Roman" w:hAnsi="Arial" w:cs="Arial"/>
            <w:color w:val="E2001A"/>
            <w:sz w:val="27"/>
            <w:szCs w:val="27"/>
            <w:u w:val="single"/>
            <w:lang w:eastAsia="fr-FR"/>
          </w:rPr>
          <w:t>Cass. </w:t>
        </w:r>
        <w:proofErr w:type="gramStart"/>
        <w:r w:rsidRPr="00492447">
          <w:rPr>
            <w:rFonts w:ascii="Arial" w:eastAsia="Times New Roman" w:hAnsi="Arial" w:cs="Arial"/>
            <w:color w:val="E2001A"/>
            <w:sz w:val="27"/>
            <w:szCs w:val="27"/>
            <w:u w:val="single"/>
            <w:lang w:eastAsia="fr-FR"/>
          </w:rPr>
          <w:t>soc</w:t>
        </w:r>
        <w:proofErr w:type="gramEnd"/>
        <w:r w:rsidRPr="00492447">
          <w:rPr>
            <w:rFonts w:ascii="Arial" w:eastAsia="Times New Roman" w:hAnsi="Arial" w:cs="Arial"/>
            <w:color w:val="E2001A"/>
            <w:sz w:val="27"/>
            <w:szCs w:val="27"/>
            <w:u w:val="single"/>
            <w:lang w:eastAsia="fr-FR"/>
          </w:rPr>
          <w:t>. 20 janv. 1998, n° 94-45094</w:t>
        </w:r>
      </w:hyperlink>
      <w:r w:rsidRPr="00492447">
        <w:rPr>
          <w:rFonts w:ascii="Arial" w:eastAsia="Times New Roman" w:hAnsi="Arial" w:cs="Arial"/>
          <w:color w:val="000000"/>
          <w:sz w:val="27"/>
          <w:szCs w:val="27"/>
          <w:lang w:eastAsia="fr-FR"/>
        </w:rPr>
        <w:t>).</w:t>
      </w:r>
    </w:p>
    <w:p w14:paraId="711DEF77" w14:textId="77777777" w:rsidR="00492447" w:rsidRPr="00492447" w:rsidRDefault="00492447" w:rsidP="00492447">
      <w:pPr>
        <w:shd w:val="clear" w:color="auto" w:fill="FFFFFF"/>
        <w:spacing w:before="750" w:after="375" w:line="240" w:lineRule="auto"/>
        <w:outlineLvl w:val="4"/>
        <w:rPr>
          <w:rFonts w:ascii="Arial" w:eastAsia="Times New Roman" w:hAnsi="Arial" w:cs="Arial"/>
          <w:b/>
          <w:bCs/>
          <w:color w:val="999999"/>
          <w:sz w:val="30"/>
          <w:szCs w:val="30"/>
          <w:lang w:eastAsia="fr-FR"/>
        </w:rPr>
      </w:pPr>
      <w:r w:rsidRPr="00492447">
        <w:rPr>
          <w:rFonts w:ascii="Arial" w:eastAsia="Times New Roman" w:hAnsi="Arial" w:cs="Arial"/>
          <w:b/>
          <w:bCs/>
          <w:color w:val="999999"/>
          <w:sz w:val="30"/>
          <w:szCs w:val="30"/>
          <w:lang w:eastAsia="fr-FR"/>
        </w:rPr>
        <w:t>3 – Absence de remplacement</w:t>
      </w:r>
      <w:r w:rsidRPr="00492447">
        <w:rPr>
          <w:rFonts w:ascii="Arial" w:eastAsia="Times New Roman" w:hAnsi="Arial" w:cs="Arial"/>
          <w:b/>
          <w:bCs/>
          <w:color w:val="999999"/>
          <w:sz w:val="30"/>
          <w:szCs w:val="30"/>
          <w:lang w:eastAsia="fr-FR"/>
        </w:rPr>
        <w:br/>
      </w:r>
    </w:p>
    <w:p w14:paraId="24789866"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Un salarié ne doit pas être remplacé après son licenciement, y compris par un salarié d’une autre société du groupe (</w:t>
      </w:r>
      <w:hyperlink r:id="rId57" w:tgtFrame="_blank" w:history="1">
        <w:r w:rsidRPr="00492447">
          <w:rPr>
            <w:rFonts w:ascii="Arial" w:eastAsia="Times New Roman" w:hAnsi="Arial" w:cs="Arial"/>
            <w:color w:val="E2001A"/>
            <w:sz w:val="27"/>
            <w:szCs w:val="27"/>
            <w:u w:val="single"/>
            <w:lang w:eastAsia="fr-FR"/>
          </w:rPr>
          <w:t>Cass. </w:t>
        </w:r>
        <w:proofErr w:type="gramStart"/>
        <w:r w:rsidRPr="00492447">
          <w:rPr>
            <w:rFonts w:ascii="Arial" w:eastAsia="Times New Roman" w:hAnsi="Arial" w:cs="Arial"/>
            <w:color w:val="E2001A"/>
            <w:sz w:val="27"/>
            <w:szCs w:val="27"/>
            <w:u w:val="single"/>
            <w:lang w:eastAsia="fr-FR"/>
          </w:rPr>
          <w:t>soc</w:t>
        </w:r>
        <w:proofErr w:type="gramEnd"/>
        <w:r w:rsidRPr="00492447">
          <w:rPr>
            <w:rFonts w:ascii="Arial" w:eastAsia="Times New Roman" w:hAnsi="Arial" w:cs="Arial"/>
            <w:color w:val="E2001A"/>
            <w:sz w:val="27"/>
            <w:szCs w:val="27"/>
            <w:u w:val="single"/>
            <w:lang w:eastAsia="fr-FR"/>
          </w:rPr>
          <w:t>. 19 déc. 2007, 06-40057</w:t>
        </w:r>
      </w:hyperlink>
      <w:r w:rsidRPr="00492447">
        <w:rPr>
          <w:rFonts w:ascii="Arial" w:eastAsia="Times New Roman" w:hAnsi="Arial" w:cs="Arial"/>
          <w:color w:val="000000"/>
          <w:sz w:val="27"/>
          <w:szCs w:val="27"/>
          <w:lang w:eastAsia="fr-FR"/>
        </w:rPr>
        <w:t>). Une exception, toutefois, à ce principe : lorsque le remplacement est effectué par un autre salarié de l’entreprise, qui travaillait sur un poste de la même catégorie professionnelle, et si ce remplacement résulte de l’application des critères d’ordre des licenciements (sur l’ordre des licenciements, voir fiche n° 4.3.2.).</w:t>
      </w:r>
    </w:p>
    <w:p w14:paraId="417B57BF" w14:textId="77777777" w:rsidR="00492447" w:rsidRPr="00492447" w:rsidRDefault="00492447" w:rsidP="00492447">
      <w:pPr>
        <w:shd w:val="clear" w:color="auto" w:fill="FFFFFF"/>
        <w:spacing w:line="240" w:lineRule="auto"/>
        <w:rPr>
          <w:rFonts w:ascii="Arial" w:eastAsia="Times New Roman" w:hAnsi="Arial" w:cs="Arial"/>
          <w:color w:val="474545"/>
          <w:sz w:val="24"/>
          <w:szCs w:val="24"/>
          <w:lang w:eastAsia="fr-FR"/>
        </w:rPr>
      </w:pPr>
      <w:r w:rsidRPr="00492447">
        <w:rPr>
          <w:rFonts w:ascii="Arial" w:eastAsia="Times New Roman" w:hAnsi="Arial" w:cs="Arial"/>
          <w:b/>
          <w:bCs/>
          <w:color w:val="000000"/>
          <w:sz w:val="33"/>
          <w:szCs w:val="33"/>
          <w:lang w:eastAsia="fr-FR"/>
        </w:rPr>
        <w:t xml:space="preserve">À </w:t>
      </w:r>
      <w:proofErr w:type="spellStart"/>
      <w:r w:rsidRPr="00492447">
        <w:rPr>
          <w:rFonts w:ascii="Arial" w:eastAsia="Times New Roman" w:hAnsi="Arial" w:cs="Arial"/>
          <w:b/>
          <w:bCs/>
          <w:color w:val="000000"/>
          <w:sz w:val="33"/>
          <w:szCs w:val="33"/>
          <w:lang w:eastAsia="fr-FR"/>
        </w:rPr>
        <w:t>noter</w:t>
      </w:r>
      <w:r w:rsidRPr="00492447">
        <w:rPr>
          <w:rFonts w:ascii="Arial" w:eastAsia="Times New Roman" w:hAnsi="Arial" w:cs="Arial"/>
          <w:color w:val="474545"/>
          <w:sz w:val="24"/>
          <w:szCs w:val="24"/>
          <w:lang w:eastAsia="fr-FR"/>
        </w:rPr>
        <w:t>Des</w:t>
      </w:r>
      <w:proofErr w:type="spellEnd"/>
      <w:r w:rsidRPr="00492447">
        <w:rPr>
          <w:rFonts w:ascii="Arial" w:eastAsia="Times New Roman" w:hAnsi="Arial" w:cs="Arial"/>
          <w:color w:val="474545"/>
          <w:sz w:val="24"/>
          <w:szCs w:val="24"/>
          <w:lang w:eastAsia="fr-FR"/>
        </w:rPr>
        <w:t xml:space="preserve"> suppressions d'emploi ne signifient pas automatiquement </w:t>
      </w:r>
      <w:r w:rsidRPr="00492447">
        <w:rPr>
          <w:rFonts w:ascii="Arial" w:eastAsia="Times New Roman" w:hAnsi="Arial" w:cs="Arial"/>
          <w:i/>
          <w:iCs/>
          <w:color w:val="474545"/>
          <w:sz w:val="24"/>
          <w:szCs w:val="24"/>
          <w:lang w:eastAsia="fr-FR"/>
        </w:rPr>
        <w:t>« réduction d’effectif »</w:t>
      </w:r>
      <w:r w:rsidRPr="00492447">
        <w:rPr>
          <w:rFonts w:ascii="Arial" w:eastAsia="Times New Roman" w:hAnsi="Arial" w:cs="Arial"/>
          <w:color w:val="474545"/>
          <w:sz w:val="24"/>
          <w:szCs w:val="24"/>
          <w:lang w:eastAsia="fr-FR"/>
        </w:rPr>
        <w:t> dans l’entreprise. La suppression de certains emplois n'empêche pas la création de nouveaux, mais ces derniers doivent être différents. Mais attention, dans une telle hypothèse, l’obligation de recherche de reclassement qui incombe à l'employeur implique de proposer ces nouveaux postes aux salariés menacés de licenciement, pour autant que leurs qualifications soient compatibles (sur le reclassement, voir fiche n</w:t>
      </w:r>
      <w:r w:rsidRPr="00492447">
        <w:rPr>
          <w:rFonts w:ascii="Arial" w:eastAsia="Times New Roman" w:hAnsi="Arial" w:cs="Arial"/>
          <w:color w:val="474545"/>
          <w:sz w:val="18"/>
          <w:szCs w:val="18"/>
          <w:vertAlign w:val="superscript"/>
          <w:lang w:eastAsia="fr-FR"/>
        </w:rPr>
        <w:t>o </w:t>
      </w:r>
      <w:r w:rsidRPr="00492447">
        <w:rPr>
          <w:rFonts w:ascii="Arial" w:eastAsia="Times New Roman" w:hAnsi="Arial" w:cs="Arial"/>
          <w:color w:val="474545"/>
          <w:sz w:val="24"/>
          <w:szCs w:val="24"/>
          <w:lang w:eastAsia="fr-FR"/>
        </w:rPr>
        <w:t>4.3.2.).</w:t>
      </w:r>
    </w:p>
    <w:p w14:paraId="33E21A4C" w14:textId="77777777" w:rsidR="00492447" w:rsidRPr="00492447" w:rsidRDefault="00492447" w:rsidP="00492447">
      <w:pPr>
        <w:shd w:val="clear" w:color="auto" w:fill="FFFFFF"/>
        <w:spacing w:before="750" w:after="375" w:line="240" w:lineRule="auto"/>
        <w:outlineLvl w:val="2"/>
        <w:rPr>
          <w:rFonts w:ascii="Arial" w:eastAsia="Times New Roman" w:hAnsi="Arial" w:cs="Arial"/>
          <w:b/>
          <w:bCs/>
          <w:color w:val="808080"/>
          <w:sz w:val="38"/>
          <w:szCs w:val="38"/>
          <w:lang w:eastAsia="fr-FR"/>
        </w:rPr>
      </w:pPr>
      <w:proofErr w:type="gramStart"/>
      <w:r w:rsidRPr="00492447">
        <w:rPr>
          <w:rFonts w:ascii="Arial" w:eastAsia="Times New Roman" w:hAnsi="Arial" w:cs="Arial"/>
          <w:b/>
          <w:bCs/>
          <w:color w:val="FF0000"/>
          <w:sz w:val="38"/>
          <w:szCs w:val="38"/>
          <w:lang w:eastAsia="fr-FR"/>
        </w:rPr>
        <w:t>b</w:t>
      </w:r>
      <w:proofErr w:type="gramEnd"/>
      <w:r w:rsidRPr="00492447">
        <w:rPr>
          <w:rFonts w:ascii="Arial" w:eastAsia="Times New Roman" w:hAnsi="Arial" w:cs="Arial"/>
          <w:b/>
          <w:bCs/>
          <w:color w:val="FF0000"/>
          <w:sz w:val="38"/>
          <w:szCs w:val="38"/>
          <w:lang w:eastAsia="fr-FR"/>
        </w:rPr>
        <w:t xml:space="preserve"> – Modification d'un élément essentiel du contrat de travail</w:t>
      </w:r>
      <w:r w:rsidRPr="00492447">
        <w:rPr>
          <w:rFonts w:ascii="Arial" w:eastAsia="Times New Roman" w:hAnsi="Arial" w:cs="Arial"/>
          <w:b/>
          <w:bCs/>
          <w:color w:val="FF0000"/>
          <w:sz w:val="38"/>
          <w:szCs w:val="38"/>
          <w:lang w:eastAsia="fr-FR"/>
        </w:rPr>
        <w:br/>
      </w:r>
    </w:p>
    <w:p w14:paraId="04179C45"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Les difficultés économiques de l’entreprise, sa réorganisation, l’introduction de nouvelles technologies, peuvent conduire l'employeur à proposer à des salariés une modification de leurs contrats de travail. Par exemple, il peut proposer une baisse du nombre de jours RTT (donc une augmentation de la durée du travail), une baisse de la rémunération, une mutation dans un secteur géographique différent, etc. Toute modification qui touche à un élément essentiel du contrat de travail ne peut être imposée au salarié. Ce dernier doit donner son accord.</w:t>
      </w:r>
    </w:p>
    <w:p w14:paraId="18D2C18F" w14:textId="77777777" w:rsidR="00492447" w:rsidRPr="00492447" w:rsidRDefault="00492447" w:rsidP="00492447">
      <w:pPr>
        <w:shd w:val="clear" w:color="auto" w:fill="FFFFFF"/>
        <w:spacing w:before="750" w:after="375" w:line="240" w:lineRule="auto"/>
        <w:outlineLvl w:val="4"/>
        <w:rPr>
          <w:rFonts w:ascii="Arial" w:eastAsia="Times New Roman" w:hAnsi="Arial" w:cs="Arial"/>
          <w:b/>
          <w:bCs/>
          <w:color w:val="999999"/>
          <w:sz w:val="30"/>
          <w:szCs w:val="30"/>
          <w:lang w:eastAsia="fr-FR"/>
        </w:rPr>
      </w:pPr>
      <w:r w:rsidRPr="00492447">
        <w:rPr>
          <w:rFonts w:ascii="Arial" w:eastAsia="Times New Roman" w:hAnsi="Arial" w:cs="Arial"/>
          <w:b/>
          <w:bCs/>
          <w:color w:val="999999"/>
          <w:sz w:val="30"/>
          <w:szCs w:val="30"/>
          <w:lang w:eastAsia="fr-FR"/>
        </w:rPr>
        <w:t>1 – Procédure</w:t>
      </w:r>
      <w:r w:rsidRPr="00492447">
        <w:rPr>
          <w:rFonts w:ascii="Arial" w:eastAsia="Times New Roman" w:hAnsi="Arial" w:cs="Arial"/>
          <w:b/>
          <w:bCs/>
          <w:color w:val="999999"/>
          <w:sz w:val="30"/>
          <w:szCs w:val="30"/>
          <w:lang w:eastAsia="fr-FR"/>
        </w:rPr>
        <w:br/>
      </w:r>
    </w:p>
    <w:p w14:paraId="68585128"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lastRenderedPageBreak/>
        <w:t>L'employeur qui envisage une modification du contrat de travail d’un salarié pour motif économique doit lui en faire la proposition par lettre recommandée avec avis de réception.</w:t>
      </w:r>
    </w:p>
    <w:p w14:paraId="1F2E4CF1"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Cette lettre informe le salarié qu'il dispose d'un mois à compter de la réception de la lettre pour faire connaître son refus et qu’à défaut de réponse dans ce délai, il est réputé avoir accepté la modification de son contrat (</w:t>
      </w:r>
      <w:hyperlink r:id="rId58" w:tgtFrame="_blank" w:history="1">
        <w:r w:rsidRPr="00492447">
          <w:rPr>
            <w:rFonts w:ascii="Arial" w:eastAsia="Times New Roman" w:hAnsi="Arial" w:cs="Arial"/>
            <w:color w:val="E2001A"/>
            <w:sz w:val="27"/>
            <w:szCs w:val="27"/>
            <w:u w:val="single"/>
            <w:lang w:eastAsia="fr-FR"/>
          </w:rPr>
          <w:t xml:space="preserve">Art. L. 1222-6 du </w:t>
        </w:r>
        <w:proofErr w:type="spellStart"/>
        <w:r w:rsidRPr="00492447">
          <w:rPr>
            <w:rFonts w:ascii="Arial" w:eastAsia="Times New Roman" w:hAnsi="Arial" w:cs="Arial"/>
            <w:color w:val="E2001A"/>
            <w:sz w:val="27"/>
            <w:szCs w:val="27"/>
            <w:u w:val="single"/>
            <w:lang w:eastAsia="fr-FR"/>
          </w:rPr>
          <w:t>C.trav</w:t>
        </w:r>
        <w:proofErr w:type="spellEnd"/>
        <w:r w:rsidRPr="00492447">
          <w:rPr>
            <w:rFonts w:ascii="Arial" w:eastAsia="Times New Roman" w:hAnsi="Arial" w:cs="Arial"/>
            <w:color w:val="E2001A"/>
            <w:sz w:val="27"/>
            <w:szCs w:val="27"/>
            <w:u w:val="single"/>
            <w:lang w:eastAsia="fr-FR"/>
          </w:rPr>
          <w:t>.</w:t>
        </w:r>
      </w:hyperlink>
      <w:r w:rsidRPr="00492447">
        <w:rPr>
          <w:rFonts w:ascii="Arial" w:eastAsia="Times New Roman" w:hAnsi="Arial" w:cs="Arial"/>
          <w:color w:val="000000"/>
          <w:sz w:val="27"/>
          <w:szCs w:val="27"/>
          <w:lang w:eastAsia="fr-FR"/>
        </w:rPr>
        <w:t>). Si l'employeur ne respecte pas ces délais, il ne peut se prévaloir ni d’un refus, ni d’une acceptation du salarié ; le licenciement, éventuellement prononcé dans ces conditions, est sans cause réelle et sérieuse (</w:t>
      </w:r>
      <w:hyperlink r:id="rId59" w:tgtFrame="_blank" w:history="1">
        <w:r w:rsidRPr="00492447">
          <w:rPr>
            <w:rFonts w:ascii="Arial" w:eastAsia="Times New Roman" w:hAnsi="Arial" w:cs="Arial"/>
            <w:color w:val="E2001A"/>
            <w:sz w:val="27"/>
            <w:szCs w:val="27"/>
            <w:u w:val="single"/>
            <w:lang w:eastAsia="fr-FR"/>
          </w:rPr>
          <w:t xml:space="preserve">Cass. </w:t>
        </w:r>
        <w:proofErr w:type="gramStart"/>
        <w:r w:rsidRPr="00492447">
          <w:rPr>
            <w:rFonts w:ascii="Arial" w:eastAsia="Times New Roman" w:hAnsi="Arial" w:cs="Arial"/>
            <w:color w:val="E2001A"/>
            <w:sz w:val="27"/>
            <w:szCs w:val="27"/>
            <w:u w:val="single"/>
            <w:lang w:eastAsia="fr-FR"/>
          </w:rPr>
          <w:t>soc</w:t>
        </w:r>
        <w:proofErr w:type="gramEnd"/>
        <w:r w:rsidRPr="00492447">
          <w:rPr>
            <w:rFonts w:ascii="Arial" w:eastAsia="Times New Roman" w:hAnsi="Arial" w:cs="Arial"/>
            <w:color w:val="E2001A"/>
            <w:sz w:val="27"/>
            <w:szCs w:val="27"/>
            <w:u w:val="single"/>
            <w:lang w:eastAsia="fr-FR"/>
          </w:rPr>
          <w:t>. 4 juillet 2012, n° 11-19205</w:t>
        </w:r>
      </w:hyperlink>
      <w:r w:rsidRPr="00492447">
        <w:rPr>
          <w:rFonts w:ascii="Arial" w:eastAsia="Times New Roman" w:hAnsi="Arial" w:cs="Arial"/>
          <w:color w:val="000000"/>
          <w:sz w:val="27"/>
          <w:szCs w:val="27"/>
          <w:lang w:eastAsia="fr-FR"/>
        </w:rPr>
        <w:t>).</w:t>
      </w:r>
    </w:p>
    <w:p w14:paraId="4E4A721F"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Attention toutefois. Selon le nouvel article L. 1235-2 du Code du travail, issus de l’ordonnance n° 2017-1387 du 22 septembre 2017, </w:t>
      </w:r>
      <w:r w:rsidRPr="00492447">
        <w:rPr>
          <w:rFonts w:ascii="Arial" w:eastAsia="Times New Roman" w:hAnsi="Arial" w:cs="Arial"/>
          <w:i/>
          <w:iCs/>
          <w:color w:val="000000"/>
          <w:sz w:val="27"/>
          <w:szCs w:val="27"/>
          <w:lang w:eastAsia="fr-FR"/>
        </w:rPr>
        <w:t>« lorsqu’une irrégularité a été commise au cours de la procédure (…), le juge accorde au salarié, à la charge de l'employeur, une indemnité qui ne peut être supérieure à un mois de salaire »</w:t>
      </w:r>
      <w:r w:rsidRPr="00492447">
        <w:rPr>
          <w:rFonts w:ascii="Arial" w:eastAsia="Times New Roman" w:hAnsi="Arial" w:cs="Arial"/>
          <w:color w:val="000000"/>
          <w:sz w:val="27"/>
          <w:szCs w:val="27"/>
          <w:lang w:eastAsia="fr-FR"/>
        </w:rPr>
        <w:t>. Aux termes de ces nouvelles dispositions, il est possible que le non-respect du délai d’un mois soit désormais considéré comme une simple « irrégularité ». Le salarié, dans ce cas, n’aurait droit qu’à un mois de salaire au lieu du barème applicable en cas de licenciement sans cause réelle et sérieuse.</w:t>
      </w:r>
    </w:p>
    <w:p w14:paraId="1908EE6C" w14:textId="77777777" w:rsidR="00492447" w:rsidRPr="00492447" w:rsidRDefault="00492447" w:rsidP="00492447">
      <w:pPr>
        <w:shd w:val="clear" w:color="auto" w:fill="FFFFFF"/>
        <w:spacing w:before="750" w:after="375" w:line="240" w:lineRule="auto"/>
        <w:outlineLvl w:val="4"/>
        <w:rPr>
          <w:rFonts w:ascii="Arial" w:eastAsia="Times New Roman" w:hAnsi="Arial" w:cs="Arial"/>
          <w:b/>
          <w:bCs/>
          <w:color w:val="999999"/>
          <w:sz w:val="30"/>
          <w:szCs w:val="30"/>
          <w:lang w:eastAsia="fr-FR"/>
        </w:rPr>
      </w:pPr>
      <w:r w:rsidRPr="00492447">
        <w:rPr>
          <w:rFonts w:ascii="Arial" w:eastAsia="Times New Roman" w:hAnsi="Arial" w:cs="Arial"/>
          <w:b/>
          <w:bCs/>
          <w:color w:val="999999"/>
          <w:sz w:val="30"/>
          <w:szCs w:val="30"/>
          <w:lang w:eastAsia="fr-FR"/>
        </w:rPr>
        <w:t>2 – Refus du salarié</w:t>
      </w:r>
      <w:r w:rsidRPr="00492447">
        <w:rPr>
          <w:rFonts w:ascii="Arial" w:eastAsia="Times New Roman" w:hAnsi="Arial" w:cs="Arial"/>
          <w:b/>
          <w:bCs/>
          <w:color w:val="999999"/>
          <w:sz w:val="30"/>
          <w:szCs w:val="30"/>
          <w:lang w:eastAsia="fr-FR"/>
        </w:rPr>
        <w:br/>
      </w:r>
    </w:p>
    <w:p w14:paraId="06AF72F0"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Si le salarié refuse de voir modifier son contrat de travail, l'employeur dispose d’une alternative : soit il renonce à son projet et laisse les choses en l’état, soit il engage une procédure de licenciement. Dans la pratique, un refus du salarié déclenche quasi systématiquement une procédure de licenciement. Il faut toutefois bien garder à l’esprit que ce refus ne peut motiver à lui seul le licenciement. En cas de litige, le juge devra vérifier ces deux points :</w:t>
      </w:r>
    </w:p>
    <w:p w14:paraId="13D92287" w14:textId="77777777" w:rsidR="00492447" w:rsidRPr="00492447" w:rsidRDefault="00492447" w:rsidP="00492447">
      <w:pPr>
        <w:numPr>
          <w:ilvl w:val="0"/>
          <w:numId w:val="1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 </w:t>
      </w:r>
      <w:proofErr w:type="gramStart"/>
      <w:r w:rsidRPr="00492447">
        <w:rPr>
          <w:rFonts w:ascii="Arial" w:eastAsia="Times New Roman" w:hAnsi="Arial" w:cs="Arial"/>
          <w:color w:val="000000"/>
          <w:sz w:val="27"/>
          <w:szCs w:val="27"/>
          <w:lang w:eastAsia="fr-FR"/>
        </w:rPr>
        <w:t>la</w:t>
      </w:r>
      <w:proofErr w:type="gramEnd"/>
      <w:r w:rsidRPr="00492447">
        <w:rPr>
          <w:rFonts w:ascii="Arial" w:eastAsia="Times New Roman" w:hAnsi="Arial" w:cs="Arial"/>
          <w:color w:val="000000"/>
          <w:sz w:val="27"/>
          <w:szCs w:val="27"/>
          <w:lang w:eastAsia="fr-FR"/>
        </w:rPr>
        <w:t xml:space="preserve"> proposition de modification du contrat est justifiée sur le plan économique ; par exemple, si la proposition de baisser les rémunérations n’est pas dictée par une menace sur les performances de l’entreprise ou sur son équilibre économique, alors le licenciement sera sans cause réelle et sérieuse (Cass. </w:t>
      </w:r>
      <w:proofErr w:type="gramStart"/>
      <w:r w:rsidRPr="00492447">
        <w:rPr>
          <w:rFonts w:ascii="Arial" w:eastAsia="Times New Roman" w:hAnsi="Arial" w:cs="Arial"/>
          <w:color w:val="000000"/>
          <w:sz w:val="27"/>
          <w:szCs w:val="27"/>
          <w:lang w:eastAsia="fr-FR"/>
        </w:rPr>
        <w:t>soc</w:t>
      </w:r>
      <w:proofErr w:type="gramEnd"/>
      <w:r w:rsidRPr="00492447">
        <w:rPr>
          <w:rFonts w:ascii="Arial" w:eastAsia="Times New Roman" w:hAnsi="Arial" w:cs="Arial"/>
          <w:color w:val="000000"/>
          <w:sz w:val="27"/>
          <w:szCs w:val="27"/>
          <w:lang w:eastAsia="fr-FR"/>
        </w:rPr>
        <w:t>. 16 mai 2013, 11-28967)</w:t>
      </w:r>
      <w:r w:rsidRPr="00492447">
        <w:rPr>
          <w:rFonts w:ascii="Arial" w:eastAsia="Times New Roman" w:hAnsi="Arial" w:cs="Arial"/>
          <w:b/>
          <w:bCs/>
          <w:color w:val="000000"/>
          <w:sz w:val="27"/>
          <w:szCs w:val="27"/>
          <w:lang w:eastAsia="fr-FR"/>
        </w:rPr>
        <w:t> ;</w:t>
      </w:r>
    </w:p>
    <w:p w14:paraId="0C0E5782" w14:textId="77777777" w:rsidR="00492447" w:rsidRPr="00492447" w:rsidRDefault="00492447" w:rsidP="00492447">
      <w:pPr>
        <w:numPr>
          <w:ilvl w:val="0"/>
          <w:numId w:val="1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 </w:t>
      </w:r>
      <w:proofErr w:type="gramStart"/>
      <w:r w:rsidRPr="00492447">
        <w:rPr>
          <w:rFonts w:ascii="Arial" w:eastAsia="Times New Roman" w:hAnsi="Arial" w:cs="Arial"/>
          <w:color w:val="000000"/>
          <w:sz w:val="27"/>
          <w:szCs w:val="27"/>
          <w:lang w:eastAsia="fr-FR"/>
        </w:rPr>
        <w:t>l'employeur</w:t>
      </w:r>
      <w:proofErr w:type="gramEnd"/>
      <w:r w:rsidRPr="00492447">
        <w:rPr>
          <w:rFonts w:ascii="Arial" w:eastAsia="Times New Roman" w:hAnsi="Arial" w:cs="Arial"/>
          <w:color w:val="000000"/>
          <w:sz w:val="27"/>
          <w:szCs w:val="27"/>
          <w:lang w:eastAsia="fr-FR"/>
        </w:rPr>
        <w:t xml:space="preserve"> a cherché à reclasser le salarié (voir fiche n° 4.3.3.).</w:t>
      </w:r>
    </w:p>
    <w:p w14:paraId="1D3FCE20" w14:textId="77777777" w:rsidR="00492447" w:rsidRPr="00492447" w:rsidRDefault="00492447" w:rsidP="00492447">
      <w:pPr>
        <w:shd w:val="clear" w:color="auto" w:fill="FFFFFF"/>
        <w:spacing w:line="240" w:lineRule="auto"/>
        <w:rPr>
          <w:rFonts w:ascii="Arial" w:eastAsia="Times New Roman" w:hAnsi="Arial" w:cs="Arial"/>
          <w:color w:val="474545"/>
          <w:sz w:val="24"/>
          <w:szCs w:val="24"/>
          <w:lang w:eastAsia="fr-FR"/>
        </w:rPr>
      </w:pPr>
      <w:r w:rsidRPr="00492447">
        <w:rPr>
          <w:rFonts w:ascii="Arial" w:eastAsia="Times New Roman" w:hAnsi="Arial" w:cs="Arial"/>
          <w:b/>
          <w:bCs/>
          <w:color w:val="000000"/>
          <w:sz w:val="33"/>
          <w:szCs w:val="33"/>
          <w:lang w:eastAsia="fr-FR"/>
        </w:rPr>
        <w:lastRenderedPageBreak/>
        <w:t xml:space="preserve">À </w:t>
      </w:r>
      <w:proofErr w:type="spellStart"/>
      <w:r w:rsidRPr="00492447">
        <w:rPr>
          <w:rFonts w:ascii="Arial" w:eastAsia="Times New Roman" w:hAnsi="Arial" w:cs="Arial"/>
          <w:b/>
          <w:bCs/>
          <w:color w:val="000000"/>
          <w:sz w:val="33"/>
          <w:szCs w:val="33"/>
          <w:lang w:eastAsia="fr-FR"/>
        </w:rPr>
        <w:t>noter</w:t>
      </w:r>
      <w:r w:rsidRPr="00492447">
        <w:rPr>
          <w:rFonts w:ascii="Arial" w:eastAsia="Times New Roman" w:hAnsi="Arial" w:cs="Arial"/>
          <w:color w:val="474545"/>
          <w:sz w:val="24"/>
          <w:szCs w:val="24"/>
          <w:lang w:eastAsia="fr-FR"/>
        </w:rPr>
        <w:t>Depuis</w:t>
      </w:r>
      <w:proofErr w:type="spellEnd"/>
      <w:r w:rsidRPr="00492447">
        <w:rPr>
          <w:rFonts w:ascii="Arial" w:eastAsia="Times New Roman" w:hAnsi="Arial" w:cs="Arial"/>
          <w:color w:val="474545"/>
          <w:sz w:val="24"/>
          <w:szCs w:val="24"/>
          <w:lang w:eastAsia="fr-FR"/>
        </w:rPr>
        <w:t xml:space="preserve"> le 24 novembre 2017, l'employeur peut conclure un accord de « préservation ou de développement de l'emploi » (</w:t>
      </w:r>
      <w:hyperlink r:id="rId60" w:tgtFrame="_blank" w:history="1">
        <w:r w:rsidRPr="00492447">
          <w:rPr>
            <w:rFonts w:ascii="Arial" w:eastAsia="Times New Roman" w:hAnsi="Arial" w:cs="Arial"/>
            <w:color w:val="E2001A"/>
            <w:sz w:val="24"/>
            <w:szCs w:val="24"/>
            <w:u w:val="single"/>
            <w:lang w:eastAsia="fr-FR"/>
          </w:rPr>
          <w:t>Art. L. 2254-2 du C. trav.</w:t>
        </w:r>
      </w:hyperlink>
      <w:r w:rsidRPr="00492447">
        <w:rPr>
          <w:rFonts w:ascii="Arial" w:eastAsia="Times New Roman" w:hAnsi="Arial" w:cs="Arial"/>
          <w:color w:val="474545"/>
          <w:sz w:val="24"/>
          <w:szCs w:val="24"/>
          <w:lang w:eastAsia="fr-FR"/>
        </w:rPr>
        <w:t>). Ces accords peuvent notamment modifier la durée du travail et/ou les rémunérations. Leurs dispositions, même moins avantageuses, se substituent de plein droit à celles contrats de travail. Les salariés qui refusent les modifications issues de ces accords s’exposent à un licenciement, non pour motif économique, mais pour un motif spécifique, une cause réelle et sérieuse aux termes de la loi. Dans ce cas, la procédure de licenciement pour motif économique ne s’applique donc pas.</w:t>
      </w:r>
    </w:p>
    <w:p w14:paraId="33D3686F" w14:textId="77777777" w:rsidR="00492447" w:rsidRPr="00492447" w:rsidRDefault="00492447" w:rsidP="00492447">
      <w:pPr>
        <w:shd w:val="clear" w:color="auto" w:fill="FFFFFF"/>
        <w:spacing w:before="750" w:after="375" w:line="240" w:lineRule="auto"/>
        <w:outlineLvl w:val="1"/>
        <w:rPr>
          <w:rFonts w:ascii="Arial" w:eastAsia="Times New Roman" w:hAnsi="Arial" w:cs="Arial"/>
          <w:b/>
          <w:bCs/>
          <w:color w:val="000000"/>
          <w:sz w:val="42"/>
          <w:szCs w:val="42"/>
          <w:lang w:eastAsia="fr-FR"/>
        </w:rPr>
      </w:pPr>
      <w:r w:rsidRPr="00492447">
        <w:rPr>
          <w:rFonts w:ascii="Arial" w:eastAsia="Times New Roman" w:hAnsi="Arial" w:cs="Arial"/>
          <w:b/>
          <w:bCs/>
          <w:color w:val="000000"/>
          <w:sz w:val="42"/>
          <w:szCs w:val="42"/>
          <w:lang w:eastAsia="fr-FR"/>
        </w:rPr>
        <w:t>III – Lettre de licenciement</w:t>
      </w:r>
    </w:p>
    <w:p w14:paraId="505A36C0"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Depuis l'ordonnance n° 2017-1387 du 22 septembre 2017, l'employeur a la possibilité de préciser les motifs d’un licenciement après la notification de ce dernier. Il peut le faire de sa propre initiative (hypothèse peu réaliste…) ou à la demande du salarié.</w:t>
      </w:r>
    </w:p>
    <w:p w14:paraId="2FF34815"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Ce dernier dispose d’un délai de 15 jours à compter de la notification de son licenciement pour faire cette demande, par lettre recommandée avec accusé de réception ou remise contre récépissé. Dès réception de la lettre du salarié, l'employeur dispose, à son tour, de 15 jours pour y répondre. Dans le cas où l'employeur déciderait, de lui-même, de préciser les motifs du licenciement, il dispose de 15 jours suivant la notification du licenciement (</w:t>
      </w:r>
      <w:hyperlink r:id="rId61" w:tgtFrame="_blank" w:history="1">
        <w:r w:rsidRPr="00492447">
          <w:rPr>
            <w:rFonts w:ascii="Arial" w:eastAsia="Times New Roman" w:hAnsi="Arial" w:cs="Arial"/>
            <w:color w:val="E2001A"/>
            <w:sz w:val="27"/>
            <w:szCs w:val="27"/>
            <w:u w:val="single"/>
            <w:lang w:eastAsia="fr-FR"/>
          </w:rPr>
          <w:t>Art. R. 1233-2-2 du C. trav.</w:t>
        </w:r>
      </w:hyperlink>
      <w:r w:rsidRPr="00492447">
        <w:rPr>
          <w:rFonts w:ascii="Arial" w:eastAsia="Times New Roman" w:hAnsi="Arial" w:cs="Arial"/>
          <w:color w:val="000000"/>
          <w:sz w:val="27"/>
          <w:szCs w:val="27"/>
          <w:lang w:eastAsia="fr-FR"/>
        </w:rPr>
        <w:t>).</w:t>
      </w:r>
    </w:p>
    <w:p w14:paraId="2321096C"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La demande – ou l’absence de demande – de précisions concernant le motif du licenciement impacte fortement les droits du salarié dans l’hypothèse où il y a procès. Deux cas sont prévus par la loi :</w:t>
      </w:r>
    </w:p>
    <w:p w14:paraId="45734C20" w14:textId="77777777" w:rsidR="00492447" w:rsidRPr="00492447" w:rsidRDefault="00492447" w:rsidP="00492447">
      <w:pPr>
        <w:numPr>
          <w:ilvl w:val="0"/>
          <w:numId w:val="2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Malgré </w:t>
      </w:r>
      <w:r w:rsidRPr="00492447">
        <w:rPr>
          <w:rFonts w:ascii="Arial" w:eastAsia="Times New Roman" w:hAnsi="Arial" w:cs="Arial"/>
          <w:b/>
          <w:bCs/>
          <w:color w:val="000000"/>
          <w:sz w:val="27"/>
          <w:szCs w:val="27"/>
          <w:lang w:eastAsia="fr-FR"/>
        </w:rPr>
        <w:t>la demande du salarié</w:t>
      </w:r>
      <w:r w:rsidRPr="00492447">
        <w:rPr>
          <w:rFonts w:ascii="Arial" w:eastAsia="Times New Roman" w:hAnsi="Arial" w:cs="Arial"/>
          <w:color w:val="000000"/>
          <w:sz w:val="27"/>
          <w:szCs w:val="27"/>
          <w:lang w:eastAsia="fr-FR"/>
        </w:rPr>
        <w:t>, la lettre de licenciement demeure insuffisamment motivée : le juge considérera le licenciement sans cause réelle et sérieuse et allouera au salarié une indemnité en fonction du barème fixé par l’article L. 1235-3 du Code du travail ;</w:t>
      </w:r>
    </w:p>
    <w:p w14:paraId="733C43EF" w14:textId="77777777" w:rsidR="00492447" w:rsidRPr="00492447" w:rsidRDefault="00492447" w:rsidP="00492447">
      <w:pPr>
        <w:numPr>
          <w:ilvl w:val="0"/>
          <w:numId w:val="2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b/>
          <w:bCs/>
          <w:color w:val="000000"/>
          <w:sz w:val="27"/>
          <w:szCs w:val="27"/>
          <w:lang w:eastAsia="fr-FR"/>
        </w:rPr>
        <w:t>Le salarié ne demande pas de précisions relatives à sa lettre de licenciemen</w:t>
      </w:r>
      <w:r w:rsidRPr="00492447">
        <w:rPr>
          <w:rFonts w:ascii="Arial" w:eastAsia="Times New Roman" w:hAnsi="Arial" w:cs="Arial"/>
          <w:color w:val="000000"/>
          <w:sz w:val="27"/>
          <w:szCs w:val="27"/>
          <w:lang w:eastAsia="fr-FR"/>
        </w:rPr>
        <w:t>t : si la lettre n’est pas correctement motivée, le licenciement ne sera pas, pour cette seule raison, privé de cause réelle et sérieuse ; la jurisprudence traditionnelle selon laquelle l’imprécision des motifs dans la lettre vaut automatiquement absence de motifs ne peut plus s’appliquer. L'indemnité versée au salarié, en présence d’une cause réelle et sérieuse de licenciement, ne pourra excéder un mois de salaire (</w:t>
      </w:r>
      <w:hyperlink r:id="rId62" w:tgtFrame="_blank" w:history="1">
        <w:r w:rsidRPr="00492447">
          <w:rPr>
            <w:rFonts w:ascii="Arial" w:eastAsia="Times New Roman" w:hAnsi="Arial" w:cs="Arial"/>
            <w:color w:val="E2001A"/>
            <w:sz w:val="27"/>
            <w:szCs w:val="27"/>
            <w:u w:val="single"/>
            <w:lang w:eastAsia="fr-FR"/>
          </w:rPr>
          <w:t>Art. L. 1235-2 du C. trav.</w:t>
        </w:r>
      </w:hyperlink>
      <w:r w:rsidRPr="00492447">
        <w:rPr>
          <w:rFonts w:ascii="Arial" w:eastAsia="Times New Roman" w:hAnsi="Arial" w:cs="Arial"/>
          <w:color w:val="000000"/>
          <w:sz w:val="27"/>
          <w:szCs w:val="27"/>
          <w:lang w:eastAsia="fr-FR"/>
        </w:rPr>
        <w:t xml:space="preserve">). En revanche, si le salarié parvient à démontrer, sur le fond, l’absence de cause </w:t>
      </w:r>
      <w:r w:rsidRPr="00492447">
        <w:rPr>
          <w:rFonts w:ascii="Arial" w:eastAsia="Times New Roman" w:hAnsi="Arial" w:cs="Arial"/>
          <w:color w:val="000000"/>
          <w:sz w:val="27"/>
          <w:szCs w:val="27"/>
          <w:lang w:eastAsia="fr-FR"/>
        </w:rPr>
        <w:lastRenderedPageBreak/>
        <w:t>réelle et sérieuse, alors l’indemnité versée au salarié sera évaluée en fonction du barème fixé par l’article L. 1235-3 du Code du travail.</w:t>
      </w:r>
    </w:p>
    <w:p w14:paraId="6A071FA2" w14:textId="77777777" w:rsidR="00492447" w:rsidRPr="00492447" w:rsidRDefault="00492447" w:rsidP="00492447">
      <w:pPr>
        <w:shd w:val="clear" w:color="auto" w:fill="FFFFFF"/>
        <w:spacing w:line="240" w:lineRule="auto"/>
        <w:rPr>
          <w:rFonts w:ascii="Arial" w:eastAsia="Times New Roman" w:hAnsi="Arial" w:cs="Arial"/>
          <w:color w:val="474545"/>
          <w:sz w:val="24"/>
          <w:szCs w:val="24"/>
          <w:lang w:eastAsia="fr-FR"/>
        </w:rPr>
      </w:pPr>
      <w:r w:rsidRPr="00492447">
        <w:rPr>
          <w:rFonts w:ascii="Arial" w:eastAsia="Times New Roman" w:hAnsi="Arial" w:cs="Arial"/>
          <w:b/>
          <w:bCs/>
          <w:color w:val="000000"/>
          <w:sz w:val="33"/>
          <w:szCs w:val="33"/>
          <w:lang w:eastAsia="fr-FR"/>
        </w:rPr>
        <w:t xml:space="preserve">À </w:t>
      </w:r>
      <w:proofErr w:type="spellStart"/>
      <w:r w:rsidRPr="00492447">
        <w:rPr>
          <w:rFonts w:ascii="Arial" w:eastAsia="Times New Roman" w:hAnsi="Arial" w:cs="Arial"/>
          <w:b/>
          <w:bCs/>
          <w:color w:val="000000"/>
          <w:sz w:val="33"/>
          <w:szCs w:val="33"/>
          <w:lang w:eastAsia="fr-FR"/>
        </w:rPr>
        <w:t>noter</w:t>
      </w:r>
      <w:r w:rsidRPr="00492447">
        <w:rPr>
          <w:rFonts w:ascii="Arial" w:eastAsia="Times New Roman" w:hAnsi="Arial" w:cs="Arial"/>
          <w:color w:val="474545"/>
          <w:sz w:val="24"/>
          <w:szCs w:val="24"/>
          <w:lang w:eastAsia="fr-FR"/>
        </w:rPr>
        <w:t>L'employeur</w:t>
      </w:r>
      <w:proofErr w:type="spellEnd"/>
      <w:r w:rsidRPr="00492447">
        <w:rPr>
          <w:rFonts w:ascii="Arial" w:eastAsia="Times New Roman" w:hAnsi="Arial" w:cs="Arial"/>
          <w:color w:val="474545"/>
          <w:sz w:val="24"/>
          <w:szCs w:val="24"/>
          <w:lang w:eastAsia="fr-FR"/>
        </w:rPr>
        <w:t xml:space="preserve"> peut seulement « préciser » le(s) motif(s) du licenciement après notification de ce dernier. Aucun autre motif que celui (ou ceux) figurant dans la lettre initiale ne peut donc être ajouté par la suite. Il ne s’agit pas de « compléter » une lettre de licenciement avec de nouveaux motifs, mais bien de préciser ceux déjà mentionnés. Par ailleurs,</w:t>
      </w:r>
      <w:r w:rsidRPr="00492447">
        <w:rPr>
          <w:rFonts w:ascii="Arial" w:eastAsia="Times New Roman" w:hAnsi="Arial" w:cs="Arial"/>
          <w:i/>
          <w:iCs/>
          <w:color w:val="474545"/>
          <w:sz w:val="24"/>
          <w:szCs w:val="24"/>
          <w:lang w:eastAsia="fr-FR"/>
        </w:rPr>
        <w:t> « la lettre de licenciement, précisée le cas échéant par l'employeur, fixera les limites du litige en ce qui concerne les motifs de licenciement »</w:t>
      </w:r>
      <w:r w:rsidRPr="00492447">
        <w:rPr>
          <w:rFonts w:ascii="Arial" w:eastAsia="Times New Roman" w:hAnsi="Arial" w:cs="Arial"/>
          <w:color w:val="474545"/>
          <w:sz w:val="24"/>
          <w:szCs w:val="24"/>
          <w:lang w:eastAsia="fr-FR"/>
        </w:rPr>
        <w:t> (</w:t>
      </w:r>
      <w:hyperlink r:id="rId63" w:tgtFrame="_blank" w:history="1">
        <w:r w:rsidRPr="00492447">
          <w:rPr>
            <w:rFonts w:ascii="Arial" w:eastAsia="Times New Roman" w:hAnsi="Arial" w:cs="Arial"/>
            <w:color w:val="E2001A"/>
            <w:sz w:val="24"/>
            <w:szCs w:val="24"/>
            <w:u w:val="single"/>
            <w:lang w:eastAsia="fr-FR"/>
          </w:rPr>
          <w:t>Art. L. 1235-2 du C. trav.</w:t>
        </w:r>
      </w:hyperlink>
      <w:r w:rsidRPr="00492447">
        <w:rPr>
          <w:rFonts w:ascii="Arial" w:eastAsia="Times New Roman" w:hAnsi="Arial" w:cs="Arial"/>
          <w:color w:val="474545"/>
          <w:sz w:val="24"/>
          <w:szCs w:val="24"/>
          <w:lang w:eastAsia="fr-FR"/>
        </w:rPr>
        <w:t>). Ce qui veut dire que passé le délai de 15 jours après la demande d’explications du salarié, l'employeur est lié par les motifs énoncés.</w:t>
      </w:r>
    </w:p>
    <w:p w14:paraId="0F4857A2" w14:textId="77777777" w:rsidR="00492447" w:rsidRPr="00492447" w:rsidRDefault="00492447" w:rsidP="00492447">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492447">
        <w:rPr>
          <w:rFonts w:ascii="Arial" w:eastAsia="Times New Roman" w:hAnsi="Arial" w:cs="Arial"/>
          <w:color w:val="000000"/>
          <w:kern w:val="36"/>
          <w:sz w:val="60"/>
          <w:szCs w:val="60"/>
          <w:lang w:eastAsia="fr-FR"/>
        </w:rPr>
        <w:t>4.3.2 Les critères d'ordre des licenciements</w:t>
      </w:r>
    </w:p>
    <w:p w14:paraId="65568C55" w14:textId="77777777" w:rsidR="00492447" w:rsidRPr="00492447" w:rsidRDefault="00492447" w:rsidP="00492447">
      <w:pPr>
        <w:shd w:val="clear" w:color="auto" w:fill="FFFFFF"/>
        <w:spacing w:line="240" w:lineRule="auto"/>
        <w:rPr>
          <w:rFonts w:ascii="Arial" w:eastAsia="Times New Roman" w:hAnsi="Arial" w:cs="Arial"/>
          <w:color w:val="000000"/>
          <w:sz w:val="30"/>
          <w:szCs w:val="30"/>
          <w:lang w:eastAsia="fr-FR"/>
        </w:rPr>
      </w:pPr>
      <w:r w:rsidRPr="00492447">
        <w:rPr>
          <w:rFonts w:ascii="Arial" w:eastAsia="Times New Roman" w:hAnsi="Arial" w:cs="Arial"/>
          <w:color w:val="000000"/>
          <w:sz w:val="30"/>
          <w:szCs w:val="30"/>
          <w:lang w:eastAsia="fr-FR"/>
        </w:rPr>
        <w:t>Lorsque l'employeur procède à un licenciement pour motif économique, qu’il soit individuel ou collectif, des critères « d’ordre des licenciements » doivent être appliqués. C’est à ce moment que les salariés licenciés sont identifiés par l'employeur.</w:t>
      </w:r>
    </w:p>
    <w:p w14:paraId="445298B5"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Ces critères sont applicables en cas de licenciement pour motif économique, lorsqu’il est nécessaire de choisir entre plusieurs salariés celui ou ceux qui seront licenciés. Même si l’entreprise envisage de ne supprimer qu’un seul emploi ou de ne modifier qu’un seul contrat de travail, donc de ne licencier qu’un seul salarié, il est nécessaire de déterminer quel sera ce salarié. Celui qui occupe le poste modifié ou supprimé n’est pas nécessairement celui qui sera licencié. Pour le savoir, il faut appliquer les critères « d’ordre ».</w:t>
      </w:r>
    </w:p>
    <w:p w14:paraId="2FB92CF3"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Par exception, l'employeur peut se dispenser d’examiner l’ordre des licenciements dans les cas suivants :</w:t>
      </w:r>
    </w:p>
    <w:p w14:paraId="6DFE2DE8" w14:textId="77777777" w:rsidR="00492447" w:rsidRPr="00492447" w:rsidRDefault="00492447" w:rsidP="00492447">
      <w:pPr>
        <w:numPr>
          <w:ilvl w:val="0"/>
          <w:numId w:val="2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si le projet de licenciement concerne tous les postes d’une même catégorie professionnelle ou qu’il n’existe qu’un poste dans la catégorie professionnelle concernée (sur la notion de </w:t>
      </w:r>
      <w:hyperlink r:id="rId64" w:anchor="NomDeAncre" w:tgtFrame="_blank" w:history="1">
        <w:r w:rsidRPr="00492447">
          <w:rPr>
            <w:rFonts w:ascii="Arial" w:eastAsia="Times New Roman" w:hAnsi="Arial" w:cs="Arial"/>
            <w:color w:val="E2001A"/>
            <w:sz w:val="27"/>
            <w:szCs w:val="27"/>
            <w:u w:val="single"/>
            <w:lang w:eastAsia="fr-FR"/>
          </w:rPr>
          <w:t>catégorie professionnelle</w:t>
        </w:r>
      </w:hyperlink>
      <w:r w:rsidRPr="00492447">
        <w:rPr>
          <w:rFonts w:ascii="Arial" w:eastAsia="Times New Roman" w:hAnsi="Arial" w:cs="Arial"/>
          <w:color w:val="000000"/>
          <w:sz w:val="27"/>
          <w:szCs w:val="27"/>
          <w:lang w:eastAsia="fr-FR"/>
        </w:rPr>
        <w:t> voir plus bas) ;</w:t>
      </w:r>
    </w:p>
    <w:p w14:paraId="4B340FFF" w14:textId="77777777" w:rsidR="00492447" w:rsidRPr="00492447" w:rsidRDefault="00492447" w:rsidP="00492447">
      <w:pPr>
        <w:numPr>
          <w:ilvl w:val="0"/>
          <w:numId w:val="2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si les licenciements résultent d’une cessation totale de l’activité de l’entreprise (auquel cas tous les postes sont supprimés), même si la notification des licenciements n’est pas simultanée (</w:t>
      </w:r>
      <w:hyperlink r:id="rId65" w:tgtFrame="_blank" w:history="1">
        <w:r w:rsidRPr="00492447">
          <w:rPr>
            <w:rFonts w:ascii="Arial" w:eastAsia="Times New Roman" w:hAnsi="Arial" w:cs="Arial"/>
            <w:color w:val="E2001A"/>
            <w:sz w:val="27"/>
            <w:szCs w:val="27"/>
            <w:u w:val="single"/>
            <w:lang w:eastAsia="fr-FR"/>
          </w:rPr>
          <w:t>Cass. </w:t>
        </w:r>
        <w:proofErr w:type="gramStart"/>
        <w:r w:rsidRPr="00492447">
          <w:rPr>
            <w:rFonts w:ascii="Arial" w:eastAsia="Times New Roman" w:hAnsi="Arial" w:cs="Arial"/>
            <w:color w:val="E2001A"/>
            <w:sz w:val="27"/>
            <w:szCs w:val="27"/>
            <w:u w:val="single"/>
            <w:lang w:eastAsia="fr-FR"/>
          </w:rPr>
          <w:t>soc</w:t>
        </w:r>
        <w:proofErr w:type="gramEnd"/>
        <w:r w:rsidRPr="00492447">
          <w:rPr>
            <w:rFonts w:ascii="Arial" w:eastAsia="Times New Roman" w:hAnsi="Arial" w:cs="Arial"/>
            <w:color w:val="E2001A"/>
            <w:sz w:val="27"/>
            <w:szCs w:val="27"/>
            <w:u w:val="single"/>
            <w:lang w:eastAsia="fr-FR"/>
          </w:rPr>
          <w:t>. 5 février 2014, n° 12-29703</w:t>
        </w:r>
      </w:hyperlink>
      <w:r w:rsidRPr="00492447">
        <w:rPr>
          <w:rFonts w:ascii="Arial" w:eastAsia="Times New Roman" w:hAnsi="Arial" w:cs="Arial"/>
          <w:color w:val="000000"/>
          <w:sz w:val="27"/>
          <w:szCs w:val="27"/>
          <w:lang w:eastAsia="fr-FR"/>
        </w:rPr>
        <w:t>) ;</w:t>
      </w:r>
    </w:p>
    <w:p w14:paraId="27568713" w14:textId="77777777" w:rsidR="00492447" w:rsidRPr="00492447" w:rsidRDefault="00492447" w:rsidP="00492447">
      <w:pPr>
        <w:numPr>
          <w:ilvl w:val="0"/>
          <w:numId w:val="2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lastRenderedPageBreak/>
        <w:t>si le licenciement résulte d’un plan de départ volontaire intégré à un plan de sauvegarde de l'emploi : un salarié qui souhaiterait partir de l'entreprise ne peut exiger que sa candidature soit retenue en se fondant sur les critères de licenciement (</w:t>
      </w:r>
      <w:hyperlink r:id="rId66" w:tgtFrame="_blank" w:history="1">
        <w:r w:rsidRPr="00492447">
          <w:rPr>
            <w:rFonts w:ascii="Arial" w:eastAsia="Times New Roman" w:hAnsi="Arial" w:cs="Arial"/>
            <w:color w:val="E2001A"/>
            <w:sz w:val="27"/>
            <w:szCs w:val="27"/>
            <w:u w:val="single"/>
            <w:lang w:eastAsia="fr-FR"/>
          </w:rPr>
          <w:t>Cass. </w:t>
        </w:r>
        <w:proofErr w:type="gramStart"/>
        <w:r w:rsidRPr="00492447">
          <w:rPr>
            <w:rFonts w:ascii="Arial" w:eastAsia="Times New Roman" w:hAnsi="Arial" w:cs="Arial"/>
            <w:color w:val="E2001A"/>
            <w:sz w:val="27"/>
            <w:szCs w:val="27"/>
            <w:u w:val="single"/>
            <w:lang w:eastAsia="fr-FR"/>
          </w:rPr>
          <w:t>soc</w:t>
        </w:r>
        <w:proofErr w:type="gramEnd"/>
        <w:r w:rsidRPr="00492447">
          <w:rPr>
            <w:rFonts w:ascii="Arial" w:eastAsia="Times New Roman" w:hAnsi="Arial" w:cs="Arial"/>
            <w:color w:val="E2001A"/>
            <w:sz w:val="27"/>
            <w:szCs w:val="27"/>
            <w:u w:val="single"/>
            <w:lang w:eastAsia="fr-FR"/>
          </w:rPr>
          <w:t>. 1er juin 2017, n°16-15456</w:t>
        </w:r>
      </w:hyperlink>
      <w:r w:rsidRPr="00492447">
        <w:rPr>
          <w:rFonts w:ascii="Arial" w:eastAsia="Times New Roman" w:hAnsi="Arial" w:cs="Arial"/>
          <w:color w:val="000000"/>
          <w:sz w:val="27"/>
          <w:szCs w:val="27"/>
          <w:lang w:eastAsia="fr-FR"/>
        </w:rPr>
        <w:t>) ;</w:t>
      </w:r>
    </w:p>
    <w:p w14:paraId="3D88AAC9" w14:textId="77777777" w:rsidR="00492447" w:rsidRPr="00492447" w:rsidRDefault="00492447" w:rsidP="00492447">
      <w:pPr>
        <w:numPr>
          <w:ilvl w:val="0"/>
          <w:numId w:val="2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Il en est de même en cas de mise en place d’une rupture conventionnelle collective.</w:t>
      </w:r>
    </w:p>
    <w:p w14:paraId="3F0CB46A" w14:textId="77777777" w:rsidR="00492447" w:rsidRPr="00492447" w:rsidRDefault="00492447" w:rsidP="00492447">
      <w:pPr>
        <w:shd w:val="clear" w:color="auto" w:fill="FFFFFF"/>
        <w:spacing w:before="750" w:after="375" w:line="240" w:lineRule="auto"/>
        <w:outlineLvl w:val="2"/>
        <w:rPr>
          <w:rFonts w:ascii="Arial" w:eastAsia="Times New Roman" w:hAnsi="Arial" w:cs="Arial"/>
          <w:b/>
          <w:bCs/>
          <w:color w:val="808080"/>
          <w:sz w:val="38"/>
          <w:szCs w:val="38"/>
          <w:lang w:eastAsia="fr-FR"/>
        </w:rPr>
      </w:pPr>
      <w:r w:rsidRPr="00492447">
        <w:rPr>
          <w:rFonts w:ascii="Arial" w:eastAsia="Times New Roman" w:hAnsi="Arial" w:cs="Arial"/>
          <w:b/>
          <w:bCs/>
          <w:color w:val="808080"/>
          <w:sz w:val="38"/>
          <w:szCs w:val="38"/>
          <w:lang w:eastAsia="fr-FR"/>
        </w:rPr>
        <w:t>I – Quels critères ? Définis par qui ?</w:t>
      </w:r>
    </w:p>
    <w:p w14:paraId="657226B7"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Selon la loi, les critères d’ordre des licenciements sont fixés par un accord d’entreprise ou par la convention collective de branche, ou, à défaut, par l'employeur (</w:t>
      </w:r>
      <w:hyperlink r:id="rId67" w:tgtFrame="_blank" w:history="1">
        <w:r w:rsidRPr="00492447">
          <w:rPr>
            <w:rFonts w:ascii="Arial" w:eastAsia="Times New Roman" w:hAnsi="Arial" w:cs="Arial"/>
            <w:color w:val="E2001A"/>
            <w:sz w:val="27"/>
            <w:szCs w:val="27"/>
            <w:u w:val="single"/>
            <w:lang w:eastAsia="fr-FR"/>
          </w:rPr>
          <w:t>Art. L.1233-2 du C. trav.</w:t>
        </w:r>
      </w:hyperlink>
      <w:r w:rsidRPr="00492447">
        <w:rPr>
          <w:rFonts w:ascii="Arial" w:eastAsia="Times New Roman" w:hAnsi="Arial" w:cs="Arial"/>
          <w:color w:val="000000"/>
          <w:sz w:val="27"/>
          <w:szCs w:val="27"/>
          <w:lang w:eastAsia="fr-FR"/>
        </w:rPr>
        <w:t>).</w:t>
      </w:r>
    </w:p>
    <w:p w14:paraId="67441D02" w14:textId="77777777" w:rsidR="00492447" w:rsidRPr="00492447" w:rsidRDefault="00492447" w:rsidP="00492447">
      <w:pPr>
        <w:shd w:val="clear" w:color="auto" w:fill="FFFFFF"/>
        <w:spacing w:before="750" w:after="375" w:line="240" w:lineRule="auto"/>
        <w:outlineLvl w:val="3"/>
        <w:rPr>
          <w:rFonts w:ascii="Arial" w:eastAsia="Times New Roman" w:hAnsi="Arial" w:cs="Arial"/>
          <w:b/>
          <w:bCs/>
          <w:color w:val="FF0000"/>
          <w:sz w:val="35"/>
          <w:szCs w:val="35"/>
          <w:lang w:eastAsia="fr-FR"/>
        </w:rPr>
      </w:pPr>
      <w:r w:rsidRPr="00492447">
        <w:rPr>
          <w:rFonts w:ascii="Arial" w:eastAsia="Times New Roman" w:hAnsi="Arial" w:cs="Arial"/>
          <w:b/>
          <w:bCs/>
          <w:color w:val="808080"/>
          <w:sz w:val="35"/>
          <w:szCs w:val="35"/>
          <w:lang w:eastAsia="fr-FR"/>
        </w:rPr>
        <w:t>A – Critères conventionnels</w:t>
      </w:r>
    </w:p>
    <w:p w14:paraId="3B19D076"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Si des critères d’ordre sont à la fois fixés par la convention collective de branche et par un accord d’entreprise, alors c’est ce dernier qui prime (</w:t>
      </w:r>
      <w:hyperlink r:id="rId68" w:tgtFrame="_blank" w:history="1">
        <w:r w:rsidRPr="00492447">
          <w:rPr>
            <w:rFonts w:ascii="Arial" w:eastAsia="Times New Roman" w:hAnsi="Arial" w:cs="Arial"/>
            <w:color w:val="E2001A"/>
            <w:sz w:val="27"/>
            <w:szCs w:val="27"/>
            <w:u w:val="single"/>
            <w:lang w:eastAsia="fr-FR"/>
          </w:rPr>
          <w:t>Art. L. 2253-3 du C. trav.</w:t>
        </w:r>
      </w:hyperlink>
      <w:r w:rsidRPr="00492447">
        <w:rPr>
          <w:rFonts w:ascii="Arial" w:eastAsia="Times New Roman" w:hAnsi="Arial" w:cs="Arial"/>
          <w:color w:val="000000"/>
          <w:sz w:val="27"/>
          <w:szCs w:val="27"/>
          <w:lang w:eastAsia="fr-FR"/>
        </w:rPr>
        <w:t>).</w:t>
      </w:r>
    </w:p>
    <w:p w14:paraId="685F0692"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L'employeur doit prendre en compte tous les critères conventionnels, ce qui ne l'empêche pas d’ajouter un (ou plusieurs) critère(s) prévu(s) par la loi (</w:t>
      </w:r>
      <w:hyperlink r:id="rId69" w:tgtFrame="_blank" w:history="1">
        <w:r w:rsidRPr="00492447">
          <w:rPr>
            <w:rFonts w:ascii="Arial" w:eastAsia="Times New Roman" w:hAnsi="Arial" w:cs="Arial"/>
            <w:color w:val="E2001A"/>
            <w:sz w:val="27"/>
            <w:szCs w:val="27"/>
            <w:u w:val="single"/>
            <w:lang w:eastAsia="fr-FR"/>
          </w:rPr>
          <w:t>Cass. </w:t>
        </w:r>
        <w:proofErr w:type="gramStart"/>
        <w:r w:rsidRPr="00492447">
          <w:rPr>
            <w:rFonts w:ascii="Arial" w:eastAsia="Times New Roman" w:hAnsi="Arial" w:cs="Arial"/>
            <w:color w:val="E2001A"/>
            <w:sz w:val="27"/>
            <w:szCs w:val="27"/>
            <w:u w:val="single"/>
            <w:lang w:eastAsia="fr-FR"/>
          </w:rPr>
          <w:t>soc</w:t>
        </w:r>
        <w:proofErr w:type="gramEnd"/>
        <w:r w:rsidRPr="00492447">
          <w:rPr>
            <w:rFonts w:ascii="Arial" w:eastAsia="Times New Roman" w:hAnsi="Arial" w:cs="Arial"/>
            <w:color w:val="E2001A"/>
            <w:sz w:val="27"/>
            <w:szCs w:val="27"/>
            <w:u w:val="single"/>
            <w:lang w:eastAsia="fr-FR"/>
          </w:rPr>
          <w:t>. 26 oct. 2010, n° 09-42409</w:t>
        </w:r>
      </w:hyperlink>
      <w:r w:rsidRPr="00492447">
        <w:rPr>
          <w:rFonts w:ascii="Arial" w:eastAsia="Times New Roman" w:hAnsi="Arial" w:cs="Arial"/>
          <w:color w:val="000000"/>
          <w:sz w:val="27"/>
          <w:szCs w:val="27"/>
          <w:lang w:eastAsia="fr-FR"/>
        </w:rPr>
        <w:t>).</w:t>
      </w:r>
    </w:p>
    <w:p w14:paraId="208C08BA" w14:textId="77777777" w:rsidR="00492447" w:rsidRPr="00492447" w:rsidRDefault="00492447" w:rsidP="00492447">
      <w:pPr>
        <w:shd w:val="clear" w:color="auto" w:fill="FFFFFF"/>
        <w:spacing w:before="750" w:after="375" w:line="240" w:lineRule="auto"/>
        <w:outlineLvl w:val="3"/>
        <w:rPr>
          <w:rFonts w:ascii="Arial" w:eastAsia="Times New Roman" w:hAnsi="Arial" w:cs="Arial"/>
          <w:b/>
          <w:bCs/>
          <w:color w:val="FF0000"/>
          <w:sz w:val="35"/>
          <w:szCs w:val="35"/>
          <w:lang w:eastAsia="fr-FR"/>
        </w:rPr>
      </w:pPr>
      <w:r w:rsidRPr="00492447">
        <w:rPr>
          <w:rFonts w:ascii="Arial" w:eastAsia="Times New Roman" w:hAnsi="Arial" w:cs="Arial"/>
          <w:b/>
          <w:bCs/>
          <w:color w:val="808080"/>
          <w:sz w:val="35"/>
          <w:szCs w:val="35"/>
          <w:lang w:eastAsia="fr-FR"/>
        </w:rPr>
        <w:t>B – Critères légaux</w:t>
      </w:r>
    </w:p>
    <w:p w14:paraId="37377A73"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En l’absence de critères conventionnels, c'est l'employeur qui définit les critères « d’ordre », après consultation du comité social et économique (ou du comité d'entreprise ou, à défaut, des délégués du personnel si le CSE n’a pas encore été mis en place) </w:t>
      </w:r>
      <w:hyperlink r:id="rId70" w:tgtFrame="_blank" w:history="1">
        <w:r w:rsidRPr="00492447">
          <w:rPr>
            <w:rFonts w:ascii="Arial" w:eastAsia="Times New Roman" w:hAnsi="Arial" w:cs="Arial"/>
            <w:color w:val="E2001A"/>
            <w:sz w:val="27"/>
            <w:szCs w:val="27"/>
            <w:u w:val="single"/>
            <w:lang w:eastAsia="fr-FR"/>
          </w:rPr>
          <w:t>(Art. L. 1233-5 du C. trav.)</w:t>
        </w:r>
      </w:hyperlink>
      <w:r w:rsidRPr="00492447">
        <w:rPr>
          <w:rFonts w:ascii="Arial" w:eastAsia="Times New Roman" w:hAnsi="Arial" w:cs="Arial"/>
          <w:color w:val="000000"/>
          <w:sz w:val="27"/>
          <w:szCs w:val="27"/>
          <w:lang w:eastAsia="fr-FR"/>
        </w:rPr>
        <w:t>.</w:t>
      </w:r>
    </w:p>
    <w:p w14:paraId="66614E10"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Mais attention : lorsqu’il définit lui-même les critères d’ordre des licenciements, l'employeur doit prendre en compte les critères suivants, fixés par l’</w:t>
      </w:r>
      <w:hyperlink r:id="rId71" w:tgtFrame="_blank" w:history="1">
        <w:r w:rsidRPr="00492447">
          <w:rPr>
            <w:rFonts w:ascii="Arial" w:eastAsia="Times New Roman" w:hAnsi="Arial" w:cs="Arial"/>
            <w:color w:val="E2001A"/>
            <w:sz w:val="27"/>
            <w:szCs w:val="27"/>
            <w:u w:val="single"/>
            <w:lang w:eastAsia="fr-FR"/>
          </w:rPr>
          <w:t>article L. 1233-5 du C. trav</w:t>
        </w:r>
      </w:hyperlink>
      <w:r w:rsidRPr="00492447">
        <w:rPr>
          <w:rFonts w:ascii="Arial" w:eastAsia="Times New Roman" w:hAnsi="Arial" w:cs="Arial"/>
          <w:color w:val="000000"/>
          <w:sz w:val="27"/>
          <w:szCs w:val="27"/>
          <w:lang w:eastAsia="fr-FR"/>
        </w:rPr>
        <w:t>. :</w:t>
      </w:r>
    </w:p>
    <w:p w14:paraId="3DFCB62C" w14:textId="77777777" w:rsidR="00492447" w:rsidRPr="00492447" w:rsidRDefault="00492447" w:rsidP="00492447">
      <w:pPr>
        <w:numPr>
          <w:ilvl w:val="0"/>
          <w:numId w:val="2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Les charges de famille, en particulier celles des parents isolés ;</w:t>
      </w:r>
    </w:p>
    <w:p w14:paraId="22E58137" w14:textId="77777777" w:rsidR="00492447" w:rsidRPr="00492447" w:rsidRDefault="00492447" w:rsidP="00492447">
      <w:pPr>
        <w:numPr>
          <w:ilvl w:val="0"/>
          <w:numId w:val="2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L’ancienneté de service dans l’établissement ou l’entreprise ;</w:t>
      </w:r>
    </w:p>
    <w:p w14:paraId="599ADC8B" w14:textId="77777777" w:rsidR="00492447" w:rsidRPr="00492447" w:rsidRDefault="00492447" w:rsidP="00492447">
      <w:pPr>
        <w:numPr>
          <w:ilvl w:val="0"/>
          <w:numId w:val="2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lastRenderedPageBreak/>
        <w:t>La situation des salariés qui présentent des caractéristiques sociales rendant leur réinsertion professionnelle particulièrement difficile, notamment celle des personnes handicapées et des salariés âgés ;</w:t>
      </w:r>
    </w:p>
    <w:p w14:paraId="250B97DD" w14:textId="77777777" w:rsidR="00492447" w:rsidRPr="00492447" w:rsidRDefault="00492447" w:rsidP="00492447">
      <w:pPr>
        <w:numPr>
          <w:ilvl w:val="0"/>
          <w:numId w:val="2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Les qualités professionnelles appréciées par catégorie.</w:t>
      </w:r>
    </w:p>
    <w:p w14:paraId="48CDCB2E"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Tous ces critères doivent être pris en compte. Ainsi, l'employeur ne peut pas définir un ordre des licenciements sans prendre en compte le handicap, caractéristique de nature à rendre plus difficile la réinsertion professionnelle (</w:t>
      </w:r>
      <w:hyperlink r:id="rId72" w:tgtFrame="_blank" w:history="1">
        <w:r w:rsidRPr="00492447">
          <w:rPr>
            <w:rFonts w:ascii="Arial" w:eastAsia="Times New Roman" w:hAnsi="Arial" w:cs="Arial"/>
            <w:color w:val="E2001A"/>
            <w:sz w:val="27"/>
            <w:szCs w:val="27"/>
            <w:u w:val="single"/>
            <w:lang w:eastAsia="fr-FR"/>
          </w:rPr>
          <w:t>Cass. </w:t>
        </w:r>
        <w:proofErr w:type="gramStart"/>
        <w:r w:rsidRPr="00492447">
          <w:rPr>
            <w:rFonts w:ascii="Arial" w:eastAsia="Times New Roman" w:hAnsi="Arial" w:cs="Arial"/>
            <w:color w:val="E2001A"/>
            <w:sz w:val="27"/>
            <w:szCs w:val="27"/>
            <w:u w:val="single"/>
            <w:lang w:eastAsia="fr-FR"/>
          </w:rPr>
          <w:t>soc</w:t>
        </w:r>
        <w:proofErr w:type="gramEnd"/>
        <w:r w:rsidRPr="00492447">
          <w:rPr>
            <w:rFonts w:ascii="Arial" w:eastAsia="Times New Roman" w:hAnsi="Arial" w:cs="Arial"/>
            <w:color w:val="E2001A"/>
            <w:sz w:val="27"/>
            <w:szCs w:val="27"/>
            <w:u w:val="single"/>
            <w:lang w:eastAsia="fr-FR"/>
          </w:rPr>
          <w:t>. 11 oct. 2006, n° 04-47168</w:t>
        </w:r>
      </w:hyperlink>
      <w:r w:rsidRPr="00492447">
        <w:rPr>
          <w:rFonts w:ascii="Arial" w:eastAsia="Times New Roman" w:hAnsi="Arial" w:cs="Arial"/>
          <w:color w:val="000000"/>
          <w:sz w:val="27"/>
          <w:szCs w:val="27"/>
          <w:lang w:eastAsia="fr-FR"/>
        </w:rPr>
        <w:t>).</w:t>
      </w:r>
    </w:p>
    <w:p w14:paraId="19F89202"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L'employeur peut ajouter ses propres critères à ceux énumérés, mais il doit respecter les règles suivantes :</w:t>
      </w:r>
    </w:p>
    <w:p w14:paraId="70061896" w14:textId="77777777" w:rsidR="00492447" w:rsidRPr="00492447" w:rsidRDefault="00492447" w:rsidP="00492447">
      <w:pPr>
        <w:numPr>
          <w:ilvl w:val="0"/>
          <w:numId w:val="2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92447">
        <w:rPr>
          <w:rFonts w:ascii="Arial" w:eastAsia="Times New Roman" w:hAnsi="Arial" w:cs="Arial"/>
          <w:color w:val="000000"/>
          <w:sz w:val="27"/>
          <w:szCs w:val="27"/>
          <w:lang w:eastAsia="fr-FR"/>
        </w:rPr>
        <w:t>les</w:t>
      </w:r>
      <w:proofErr w:type="gramEnd"/>
      <w:r w:rsidRPr="00492447">
        <w:rPr>
          <w:rFonts w:ascii="Arial" w:eastAsia="Times New Roman" w:hAnsi="Arial" w:cs="Arial"/>
          <w:color w:val="000000"/>
          <w:sz w:val="27"/>
          <w:szCs w:val="27"/>
          <w:lang w:eastAsia="fr-FR"/>
        </w:rPr>
        <w:t xml:space="preserve"> critères de l'employeur s'ajoutent aux critères légaux, ils ne les remplacent pas ;</w:t>
      </w:r>
    </w:p>
    <w:p w14:paraId="34EA25BC" w14:textId="77777777" w:rsidR="00492447" w:rsidRPr="00492447" w:rsidRDefault="00492447" w:rsidP="00492447">
      <w:pPr>
        <w:numPr>
          <w:ilvl w:val="0"/>
          <w:numId w:val="2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92447">
        <w:rPr>
          <w:rFonts w:ascii="Arial" w:eastAsia="Times New Roman" w:hAnsi="Arial" w:cs="Arial"/>
          <w:color w:val="000000"/>
          <w:sz w:val="27"/>
          <w:szCs w:val="27"/>
          <w:lang w:eastAsia="fr-FR"/>
        </w:rPr>
        <w:t>les</w:t>
      </w:r>
      <w:proofErr w:type="gramEnd"/>
      <w:r w:rsidRPr="00492447">
        <w:rPr>
          <w:rFonts w:ascii="Arial" w:eastAsia="Times New Roman" w:hAnsi="Arial" w:cs="Arial"/>
          <w:color w:val="000000"/>
          <w:sz w:val="27"/>
          <w:szCs w:val="27"/>
          <w:lang w:eastAsia="fr-FR"/>
        </w:rPr>
        <w:t xml:space="preserve"> critères de l'employeur ne doivent pas être illicites ou subjectifs.</w:t>
      </w:r>
    </w:p>
    <w:p w14:paraId="15B65EDD" w14:textId="77777777" w:rsidR="00492447" w:rsidRPr="00492447" w:rsidRDefault="00492447" w:rsidP="00492447">
      <w:pPr>
        <w:shd w:val="clear" w:color="auto" w:fill="FFFFFF"/>
        <w:spacing w:after="0" w:line="240" w:lineRule="auto"/>
        <w:rPr>
          <w:rFonts w:ascii="Arial" w:eastAsia="Times New Roman" w:hAnsi="Arial" w:cs="Arial"/>
          <w:color w:val="474545"/>
          <w:sz w:val="24"/>
          <w:szCs w:val="24"/>
          <w:lang w:eastAsia="fr-FR"/>
        </w:rPr>
      </w:pPr>
      <w:r w:rsidRPr="00492447">
        <w:rPr>
          <w:rFonts w:ascii="Arial" w:eastAsia="Times New Roman" w:hAnsi="Arial" w:cs="Arial"/>
          <w:b/>
          <w:bCs/>
          <w:color w:val="000000"/>
          <w:sz w:val="33"/>
          <w:szCs w:val="33"/>
          <w:lang w:eastAsia="fr-FR"/>
        </w:rPr>
        <w:t xml:space="preserve">Pour </w:t>
      </w:r>
      <w:proofErr w:type="spellStart"/>
      <w:r w:rsidRPr="00492447">
        <w:rPr>
          <w:rFonts w:ascii="Arial" w:eastAsia="Times New Roman" w:hAnsi="Arial" w:cs="Arial"/>
          <w:b/>
          <w:bCs/>
          <w:color w:val="000000"/>
          <w:sz w:val="33"/>
          <w:szCs w:val="33"/>
          <w:lang w:eastAsia="fr-FR"/>
        </w:rPr>
        <w:t>résumer</w:t>
      </w:r>
      <w:r w:rsidRPr="00492447">
        <w:rPr>
          <w:rFonts w:ascii="Arial" w:eastAsia="Times New Roman" w:hAnsi="Arial" w:cs="Arial"/>
          <w:color w:val="474545"/>
          <w:sz w:val="24"/>
          <w:szCs w:val="24"/>
          <w:lang w:eastAsia="fr-FR"/>
        </w:rPr>
        <w:t>Deux</w:t>
      </w:r>
      <w:proofErr w:type="spellEnd"/>
      <w:r w:rsidRPr="00492447">
        <w:rPr>
          <w:rFonts w:ascii="Arial" w:eastAsia="Times New Roman" w:hAnsi="Arial" w:cs="Arial"/>
          <w:color w:val="474545"/>
          <w:sz w:val="24"/>
          <w:szCs w:val="24"/>
          <w:lang w:eastAsia="fr-FR"/>
        </w:rPr>
        <w:t xml:space="preserve"> situations sont possibles pour </w:t>
      </w:r>
      <w:proofErr w:type="gramStart"/>
      <w:r w:rsidRPr="00492447">
        <w:rPr>
          <w:rFonts w:ascii="Arial" w:eastAsia="Times New Roman" w:hAnsi="Arial" w:cs="Arial"/>
          <w:color w:val="474545"/>
          <w:sz w:val="24"/>
          <w:szCs w:val="24"/>
          <w:lang w:eastAsia="fr-FR"/>
        </w:rPr>
        <w:t>l'employeur  :</w:t>
      </w:r>
      <w:proofErr w:type="gramEnd"/>
    </w:p>
    <w:p w14:paraId="1061F54B" w14:textId="77777777" w:rsidR="00492447" w:rsidRPr="00492447" w:rsidRDefault="00492447" w:rsidP="00492447">
      <w:pPr>
        <w:numPr>
          <w:ilvl w:val="0"/>
          <w:numId w:val="24"/>
        </w:numPr>
        <w:shd w:val="clear" w:color="auto" w:fill="FFFFFF"/>
        <w:spacing w:before="100" w:beforeAutospacing="1" w:after="100" w:afterAutospacing="1" w:line="240" w:lineRule="auto"/>
        <w:ind w:left="1470"/>
        <w:rPr>
          <w:rFonts w:ascii="Arial" w:eastAsia="Times New Roman" w:hAnsi="Arial" w:cs="Arial"/>
          <w:color w:val="474545"/>
          <w:sz w:val="24"/>
          <w:szCs w:val="24"/>
          <w:lang w:eastAsia="fr-FR"/>
        </w:rPr>
      </w:pPr>
      <w:r w:rsidRPr="00492447">
        <w:rPr>
          <w:rFonts w:ascii="Arial" w:eastAsia="Times New Roman" w:hAnsi="Arial" w:cs="Arial"/>
          <w:color w:val="474545"/>
          <w:sz w:val="24"/>
          <w:szCs w:val="24"/>
          <w:lang w:eastAsia="fr-FR"/>
        </w:rPr>
        <w:t>Il existe des critères d’ordre des licenciements définis par un accord d’entreprise ou par la convention collective de branche :</w:t>
      </w:r>
      <w:r w:rsidRPr="00492447">
        <w:rPr>
          <w:rFonts w:ascii="Arial" w:eastAsia="Times New Roman" w:hAnsi="Arial" w:cs="Arial"/>
          <w:color w:val="474545"/>
          <w:sz w:val="24"/>
          <w:szCs w:val="24"/>
          <w:lang w:eastAsia="fr-FR"/>
        </w:rPr>
        <w:br/>
        <w:t>► l'employeur doit s’y conformer.</w:t>
      </w:r>
    </w:p>
    <w:p w14:paraId="190BE9C8" w14:textId="77777777" w:rsidR="00492447" w:rsidRPr="00492447" w:rsidRDefault="00492447" w:rsidP="00492447">
      <w:pPr>
        <w:numPr>
          <w:ilvl w:val="0"/>
          <w:numId w:val="24"/>
        </w:numPr>
        <w:shd w:val="clear" w:color="auto" w:fill="FFFFFF"/>
        <w:spacing w:before="100" w:beforeAutospacing="1" w:after="100" w:afterAutospacing="1" w:line="240" w:lineRule="auto"/>
        <w:ind w:left="1470"/>
        <w:rPr>
          <w:rFonts w:ascii="Arial" w:eastAsia="Times New Roman" w:hAnsi="Arial" w:cs="Arial"/>
          <w:color w:val="474545"/>
          <w:sz w:val="24"/>
          <w:szCs w:val="24"/>
          <w:lang w:eastAsia="fr-FR"/>
        </w:rPr>
      </w:pPr>
      <w:r w:rsidRPr="00492447">
        <w:rPr>
          <w:rFonts w:ascii="Arial" w:eastAsia="Times New Roman" w:hAnsi="Arial" w:cs="Arial"/>
          <w:color w:val="474545"/>
          <w:sz w:val="24"/>
          <w:szCs w:val="24"/>
          <w:lang w:eastAsia="fr-FR"/>
        </w:rPr>
        <w:t>Il n’existe pas de critères conventionnels :</w:t>
      </w:r>
      <w:r w:rsidRPr="00492447">
        <w:rPr>
          <w:rFonts w:ascii="Arial" w:eastAsia="Times New Roman" w:hAnsi="Arial" w:cs="Arial"/>
          <w:color w:val="474545"/>
          <w:sz w:val="24"/>
          <w:szCs w:val="24"/>
          <w:lang w:eastAsia="fr-FR"/>
        </w:rPr>
        <w:br/>
        <w:t>► l'employeur doit appliquer tous les critères légaux, auxquels peut en ajouter d’autres, à condition qu’ils soient objectifs.</w:t>
      </w:r>
    </w:p>
    <w:p w14:paraId="79146596" w14:textId="77777777" w:rsidR="00492447" w:rsidRPr="00492447" w:rsidRDefault="00492447" w:rsidP="00492447">
      <w:pPr>
        <w:shd w:val="clear" w:color="auto" w:fill="FFFFFF"/>
        <w:spacing w:before="750" w:after="375" w:line="240" w:lineRule="auto"/>
        <w:outlineLvl w:val="3"/>
        <w:rPr>
          <w:rFonts w:ascii="Arial" w:eastAsia="Times New Roman" w:hAnsi="Arial" w:cs="Arial"/>
          <w:b/>
          <w:bCs/>
          <w:color w:val="FF0000"/>
          <w:sz w:val="35"/>
          <w:szCs w:val="35"/>
          <w:lang w:eastAsia="fr-FR"/>
        </w:rPr>
      </w:pPr>
      <w:r w:rsidRPr="00492447">
        <w:rPr>
          <w:rFonts w:ascii="Arial" w:eastAsia="Times New Roman" w:hAnsi="Arial" w:cs="Arial"/>
          <w:b/>
          <w:bCs/>
          <w:color w:val="808080"/>
          <w:sz w:val="35"/>
          <w:szCs w:val="35"/>
          <w:lang w:eastAsia="fr-FR"/>
        </w:rPr>
        <w:t>C – Critères discriminatoires interdits</w:t>
      </w:r>
    </w:p>
    <w:p w14:paraId="1E8A13B8"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D’une manière générale, tous les critères discriminatoires sont interdits (</w:t>
      </w:r>
      <w:hyperlink r:id="rId73" w:tgtFrame="_blank" w:history="1">
        <w:r w:rsidRPr="00492447">
          <w:rPr>
            <w:rFonts w:ascii="Arial" w:eastAsia="Times New Roman" w:hAnsi="Arial" w:cs="Arial"/>
            <w:color w:val="E2001A"/>
            <w:sz w:val="27"/>
            <w:szCs w:val="27"/>
            <w:u w:val="single"/>
            <w:lang w:eastAsia="fr-FR"/>
          </w:rPr>
          <w:t>Art. L. 1132-1 du C. trav.</w:t>
        </w:r>
      </w:hyperlink>
      <w:r w:rsidRPr="00492447">
        <w:rPr>
          <w:rFonts w:ascii="Arial" w:eastAsia="Times New Roman" w:hAnsi="Arial" w:cs="Arial"/>
          <w:color w:val="000000"/>
          <w:sz w:val="27"/>
          <w:szCs w:val="27"/>
          <w:lang w:eastAsia="fr-FR"/>
        </w:rPr>
        <w:t>): origine, sexe, mœurs, orientation sexuelle, identité de genre, âge, situation de famille, grossesse, caractéristiques génétiques, vulnérabilité résultant d’une situation économique particulière, apparente ou connue, appartenance ou non-appartenance, vraie ou supposée, à une ethnie, une nation ou une prétendue race, opinions politiques, activités syndicales ou mutualistes, convictions religieuses, apparence physique, nom de famille, lieu de résidence, domiciliation bancaire, état de santé, perte d’autonomie, handicap, capacité à s’exprimer dans une langue autre que le français.</w:t>
      </w:r>
    </w:p>
    <w:p w14:paraId="322346CC"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b/>
          <w:bCs/>
          <w:i/>
          <w:iCs/>
          <w:color w:val="000000"/>
          <w:sz w:val="27"/>
          <w:szCs w:val="27"/>
          <w:lang w:eastAsia="fr-FR"/>
        </w:rPr>
        <w:t>Exemples :</w:t>
      </w:r>
      <w:r w:rsidRPr="00492447">
        <w:rPr>
          <w:rFonts w:ascii="Arial" w:eastAsia="Times New Roman" w:hAnsi="Arial" w:cs="Arial"/>
          <w:b/>
          <w:bCs/>
          <w:i/>
          <w:iCs/>
          <w:color w:val="000000"/>
          <w:sz w:val="27"/>
          <w:szCs w:val="27"/>
          <w:lang w:eastAsia="fr-FR"/>
        </w:rPr>
        <w:br/>
      </w:r>
      <w:r w:rsidRPr="00492447">
        <w:rPr>
          <w:rFonts w:ascii="Arial" w:eastAsia="Times New Roman" w:hAnsi="Arial" w:cs="Arial"/>
          <w:color w:val="000000"/>
          <w:sz w:val="27"/>
          <w:szCs w:val="27"/>
          <w:lang w:eastAsia="fr-FR"/>
        </w:rPr>
        <w:t>Sont discriminatoires :</w:t>
      </w:r>
    </w:p>
    <w:p w14:paraId="0E5FC87E" w14:textId="77777777" w:rsidR="00492447" w:rsidRPr="00492447" w:rsidRDefault="00492447" w:rsidP="00492447">
      <w:pPr>
        <w:numPr>
          <w:ilvl w:val="0"/>
          <w:numId w:val="2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lastRenderedPageBreak/>
        <w:t>un critère de charge de famille nombreuse apprécié différemment selon que le salarié est d'origine européenne ou non (</w:t>
      </w:r>
      <w:hyperlink r:id="rId74" w:tgtFrame="_blank" w:history="1">
        <w:r w:rsidRPr="00492447">
          <w:rPr>
            <w:rFonts w:ascii="Arial" w:eastAsia="Times New Roman" w:hAnsi="Arial" w:cs="Arial"/>
            <w:color w:val="E2001A"/>
            <w:sz w:val="27"/>
            <w:szCs w:val="27"/>
            <w:u w:val="single"/>
            <w:lang w:eastAsia="fr-FR"/>
          </w:rPr>
          <w:t>Cass. </w:t>
        </w:r>
        <w:proofErr w:type="gramStart"/>
        <w:r w:rsidRPr="00492447">
          <w:rPr>
            <w:rFonts w:ascii="Arial" w:eastAsia="Times New Roman" w:hAnsi="Arial" w:cs="Arial"/>
            <w:color w:val="E2001A"/>
            <w:sz w:val="27"/>
            <w:szCs w:val="27"/>
            <w:u w:val="single"/>
            <w:lang w:eastAsia="fr-FR"/>
          </w:rPr>
          <w:t>soc</w:t>
        </w:r>
        <w:proofErr w:type="gramEnd"/>
        <w:r w:rsidRPr="00492447">
          <w:rPr>
            <w:rFonts w:ascii="Arial" w:eastAsia="Times New Roman" w:hAnsi="Arial" w:cs="Arial"/>
            <w:color w:val="E2001A"/>
            <w:sz w:val="27"/>
            <w:szCs w:val="27"/>
            <w:u w:val="single"/>
            <w:lang w:eastAsia="fr-FR"/>
          </w:rPr>
          <w:t>. 8 avril 1992, n° 90-41276</w:t>
        </w:r>
      </w:hyperlink>
      <w:r w:rsidRPr="00492447">
        <w:rPr>
          <w:rFonts w:ascii="Arial" w:eastAsia="Times New Roman" w:hAnsi="Arial" w:cs="Arial"/>
          <w:color w:val="000000"/>
          <w:sz w:val="27"/>
          <w:szCs w:val="27"/>
          <w:lang w:eastAsia="fr-FR"/>
        </w:rPr>
        <w:t>) ;</w:t>
      </w:r>
    </w:p>
    <w:p w14:paraId="0B9B4F16" w14:textId="77777777" w:rsidR="00492447" w:rsidRPr="00492447" w:rsidRDefault="00492447" w:rsidP="00492447">
      <w:pPr>
        <w:numPr>
          <w:ilvl w:val="0"/>
          <w:numId w:val="2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le fait que le salarié soit en congé parental d'éducation (</w:t>
      </w:r>
      <w:hyperlink r:id="rId75" w:tgtFrame="_blank" w:history="1">
        <w:r w:rsidRPr="00492447">
          <w:rPr>
            <w:rFonts w:ascii="Arial" w:eastAsia="Times New Roman" w:hAnsi="Arial" w:cs="Arial"/>
            <w:color w:val="E2001A"/>
            <w:sz w:val="27"/>
            <w:szCs w:val="27"/>
            <w:u w:val="single"/>
            <w:lang w:eastAsia="fr-FR"/>
          </w:rPr>
          <w:t>Cass. </w:t>
        </w:r>
        <w:proofErr w:type="gramStart"/>
        <w:r w:rsidRPr="00492447">
          <w:rPr>
            <w:rFonts w:ascii="Arial" w:eastAsia="Times New Roman" w:hAnsi="Arial" w:cs="Arial"/>
            <w:color w:val="E2001A"/>
            <w:sz w:val="27"/>
            <w:szCs w:val="27"/>
            <w:u w:val="single"/>
            <w:lang w:eastAsia="fr-FR"/>
          </w:rPr>
          <w:t>soc</w:t>
        </w:r>
        <w:proofErr w:type="gramEnd"/>
        <w:r w:rsidRPr="00492447">
          <w:rPr>
            <w:rFonts w:ascii="Arial" w:eastAsia="Times New Roman" w:hAnsi="Arial" w:cs="Arial"/>
            <w:color w:val="E2001A"/>
            <w:sz w:val="27"/>
            <w:szCs w:val="27"/>
            <w:u w:val="single"/>
            <w:lang w:eastAsia="fr-FR"/>
          </w:rPr>
          <w:t>. 7 oct. 1992, n° 89-45503</w:t>
        </w:r>
      </w:hyperlink>
      <w:r w:rsidRPr="00492447">
        <w:rPr>
          <w:rFonts w:ascii="Arial" w:eastAsia="Times New Roman" w:hAnsi="Arial" w:cs="Arial"/>
          <w:color w:val="000000"/>
          <w:sz w:val="27"/>
          <w:szCs w:val="27"/>
          <w:lang w:eastAsia="fr-FR"/>
        </w:rPr>
        <w:t>).</w:t>
      </w:r>
    </w:p>
    <w:p w14:paraId="6035B324" w14:textId="77777777" w:rsidR="00492447" w:rsidRPr="00492447" w:rsidRDefault="00492447" w:rsidP="00492447">
      <w:pPr>
        <w:shd w:val="clear" w:color="auto" w:fill="FFFFFF"/>
        <w:spacing w:line="240" w:lineRule="auto"/>
        <w:rPr>
          <w:rFonts w:ascii="Arial" w:eastAsia="Times New Roman" w:hAnsi="Arial" w:cs="Arial"/>
          <w:color w:val="474545"/>
          <w:sz w:val="24"/>
          <w:szCs w:val="24"/>
          <w:lang w:eastAsia="fr-FR"/>
        </w:rPr>
      </w:pPr>
      <w:r w:rsidRPr="00492447">
        <w:rPr>
          <w:rFonts w:ascii="Arial" w:eastAsia="Times New Roman" w:hAnsi="Arial" w:cs="Arial"/>
          <w:b/>
          <w:bCs/>
          <w:color w:val="000000"/>
          <w:sz w:val="33"/>
          <w:szCs w:val="33"/>
          <w:lang w:eastAsia="fr-FR"/>
        </w:rPr>
        <w:t xml:space="preserve">À </w:t>
      </w:r>
      <w:proofErr w:type="spellStart"/>
      <w:r w:rsidRPr="00492447">
        <w:rPr>
          <w:rFonts w:ascii="Arial" w:eastAsia="Times New Roman" w:hAnsi="Arial" w:cs="Arial"/>
          <w:b/>
          <w:bCs/>
          <w:color w:val="000000"/>
          <w:sz w:val="33"/>
          <w:szCs w:val="33"/>
          <w:lang w:eastAsia="fr-FR"/>
        </w:rPr>
        <w:t>noter</w:t>
      </w:r>
      <w:r w:rsidRPr="00492447">
        <w:rPr>
          <w:rFonts w:ascii="Arial" w:eastAsia="Times New Roman" w:hAnsi="Arial" w:cs="Arial"/>
          <w:color w:val="474545"/>
          <w:sz w:val="24"/>
          <w:szCs w:val="24"/>
          <w:lang w:eastAsia="fr-FR"/>
        </w:rPr>
        <w:t>Le</w:t>
      </w:r>
      <w:proofErr w:type="spellEnd"/>
      <w:r w:rsidRPr="00492447">
        <w:rPr>
          <w:rFonts w:ascii="Arial" w:eastAsia="Times New Roman" w:hAnsi="Arial" w:cs="Arial"/>
          <w:color w:val="474545"/>
          <w:sz w:val="24"/>
          <w:szCs w:val="24"/>
          <w:lang w:eastAsia="fr-FR"/>
        </w:rPr>
        <w:t xml:space="preserve"> travail à temps partiel ne peut être un critère d’ordre des licenciements (</w:t>
      </w:r>
      <w:hyperlink r:id="rId76" w:tgtFrame="_blank" w:history="1">
        <w:r w:rsidRPr="00492447">
          <w:rPr>
            <w:rFonts w:ascii="Arial" w:eastAsia="Times New Roman" w:hAnsi="Arial" w:cs="Arial"/>
            <w:color w:val="E2001A"/>
            <w:sz w:val="24"/>
            <w:szCs w:val="24"/>
            <w:u w:val="single"/>
            <w:lang w:eastAsia="fr-FR"/>
          </w:rPr>
          <w:t>Cass. </w:t>
        </w:r>
        <w:proofErr w:type="gramStart"/>
        <w:r w:rsidRPr="00492447">
          <w:rPr>
            <w:rFonts w:ascii="Arial" w:eastAsia="Times New Roman" w:hAnsi="Arial" w:cs="Arial"/>
            <w:color w:val="E2001A"/>
            <w:sz w:val="24"/>
            <w:szCs w:val="24"/>
            <w:u w:val="single"/>
            <w:lang w:eastAsia="fr-FR"/>
          </w:rPr>
          <w:t>soc</w:t>
        </w:r>
        <w:proofErr w:type="gramEnd"/>
        <w:r w:rsidRPr="00492447">
          <w:rPr>
            <w:rFonts w:ascii="Arial" w:eastAsia="Times New Roman" w:hAnsi="Arial" w:cs="Arial"/>
            <w:color w:val="E2001A"/>
            <w:sz w:val="24"/>
            <w:szCs w:val="24"/>
            <w:u w:val="single"/>
            <w:lang w:eastAsia="fr-FR"/>
          </w:rPr>
          <w:t>. 3 mars 1998, n° 95-41610)</w:t>
        </w:r>
      </w:hyperlink>
      <w:r w:rsidRPr="00492447">
        <w:rPr>
          <w:rFonts w:ascii="Arial" w:eastAsia="Times New Roman" w:hAnsi="Arial" w:cs="Arial"/>
          <w:color w:val="474545"/>
          <w:sz w:val="24"/>
          <w:szCs w:val="24"/>
          <w:lang w:eastAsia="fr-FR"/>
        </w:rPr>
        <w:t>.</w:t>
      </w:r>
    </w:p>
    <w:p w14:paraId="0726561B" w14:textId="77777777" w:rsidR="00492447" w:rsidRPr="00492447" w:rsidRDefault="00492447" w:rsidP="00492447">
      <w:pPr>
        <w:shd w:val="clear" w:color="auto" w:fill="FFFFFF"/>
        <w:spacing w:before="750" w:after="375" w:line="240" w:lineRule="auto"/>
        <w:outlineLvl w:val="3"/>
        <w:rPr>
          <w:rFonts w:ascii="Arial" w:eastAsia="Times New Roman" w:hAnsi="Arial" w:cs="Arial"/>
          <w:b/>
          <w:bCs/>
          <w:color w:val="FF0000"/>
          <w:sz w:val="35"/>
          <w:szCs w:val="35"/>
          <w:lang w:eastAsia="fr-FR"/>
        </w:rPr>
      </w:pPr>
      <w:r w:rsidRPr="00492447">
        <w:rPr>
          <w:rFonts w:ascii="Arial" w:eastAsia="Times New Roman" w:hAnsi="Arial" w:cs="Arial"/>
          <w:b/>
          <w:bCs/>
          <w:color w:val="808080"/>
          <w:sz w:val="35"/>
          <w:szCs w:val="35"/>
          <w:lang w:eastAsia="fr-FR"/>
        </w:rPr>
        <w:t>D – Consultation des représentants du personnel</w:t>
      </w:r>
    </w:p>
    <w:p w14:paraId="64C1FE1B"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Qu’il s’agisse de déterminer des critères d’ordre des licenciements ou d’attribuer des coefficients à des critères conventionnels, l'employeur doit consulter le comité social et économique (ou le comité d’entreprise ou, à défaut, les délégués du personnel). Cette consultation doit avoir lieu avant la mise en œuvre des critères, c’est-à-dire avant que l'employeur ne désigne les salariés licenciés.</w:t>
      </w:r>
    </w:p>
    <w:p w14:paraId="013E49C6"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En l’absence de consultation des institutions représentatives du personnel, l'employeur peut être poursuivi pour délit d'entrave et condamné à une amende de 7 500 € (</w:t>
      </w:r>
      <w:hyperlink r:id="rId77" w:tgtFrame="_blank" w:history="1">
        <w:r w:rsidRPr="00492447">
          <w:rPr>
            <w:rFonts w:ascii="Arial" w:eastAsia="Times New Roman" w:hAnsi="Arial" w:cs="Arial"/>
            <w:color w:val="E2001A"/>
            <w:sz w:val="27"/>
            <w:szCs w:val="27"/>
            <w:u w:val="single"/>
            <w:lang w:eastAsia="fr-FR"/>
          </w:rPr>
          <w:t>Art. L. 2328-1 du C. trav.</w:t>
        </w:r>
      </w:hyperlink>
      <w:r w:rsidRPr="00492447">
        <w:rPr>
          <w:rFonts w:ascii="Arial" w:eastAsia="Times New Roman" w:hAnsi="Arial" w:cs="Arial"/>
          <w:color w:val="000000"/>
          <w:sz w:val="27"/>
          <w:szCs w:val="27"/>
          <w:lang w:eastAsia="fr-FR"/>
        </w:rPr>
        <w:t>).</w:t>
      </w:r>
    </w:p>
    <w:p w14:paraId="4DA0DCFD" w14:textId="77777777" w:rsidR="00492447" w:rsidRPr="00492447" w:rsidRDefault="00492447" w:rsidP="00492447">
      <w:pPr>
        <w:shd w:val="clear" w:color="auto" w:fill="FFFFFF"/>
        <w:spacing w:before="750" w:after="375" w:line="240" w:lineRule="auto"/>
        <w:outlineLvl w:val="2"/>
        <w:rPr>
          <w:rFonts w:ascii="Arial" w:eastAsia="Times New Roman" w:hAnsi="Arial" w:cs="Arial"/>
          <w:b/>
          <w:bCs/>
          <w:color w:val="808080"/>
          <w:sz w:val="38"/>
          <w:szCs w:val="38"/>
          <w:lang w:eastAsia="fr-FR"/>
        </w:rPr>
      </w:pPr>
      <w:r w:rsidRPr="00492447">
        <w:rPr>
          <w:rFonts w:ascii="Arial" w:eastAsia="Times New Roman" w:hAnsi="Arial" w:cs="Arial"/>
          <w:b/>
          <w:bCs/>
          <w:color w:val="808080"/>
          <w:sz w:val="38"/>
          <w:szCs w:val="38"/>
          <w:lang w:eastAsia="fr-FR"/>
        </w:rPr>
        <w:t>II – À quels salariés s’appliquent les critères d’ordre des licenciements ?</w:t>
      </w:r>
    </w:p>
    <w:p w14:paraId="2F4AA842" w14:textId="77777777" w:rsidR="00492447" w:rsidRPr="00492447" w:rsidRDefault="00492447" w:rsidP="00492447">
      <w:pPr>
        <w:shd w:val="clear" w:color="auto" w:fill="FFFFFF"/>
        <w:spacing w:before="750" w:after="375" w:line="240" w:lineRule="auto"/>
        <w:outlineLvl w:val="3"/>
        <w:rPr>
          <w:rFonts w:ascii="Arial" w:eastAsia="Times New Roman" w:hAnsi="Arial" w:cs="Arial"/>
          <w:b/>
          <w:bCs/>
          <w:color w:val="FF0000"/>
          <w:sz w:val="35"/>
          <w:szCs w:val="35"/>
          <w:lang w:eastAsia="fr-FR"/>
        </w:rPr>
      </w:pPr>
      <w:r w:rsidRPr="00492447">
        <w:rPr>
          <w:rFonts w:ascii="Arial" w:eastAsia="Times New Roman" w:hAnsi="Arial" w:cs="Arial"/>
          <w:b/>
          <w:bCs/>
          <w:color w:val="808080"/>
          <w:sz w:val="35"/>
          <w:szCs w:val="35"/>
          <w:lang w:eastAsia="fr-FR"/>
        </w:rPr>
        <w:t>A – Catégories professionnelles</w:t>
      </w:r>
    </w:p>
    <w:p w14:paraId="5E25C2D1"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Les critères d’ordre des licenciements, qu’ils soient légaux ou conventionnels, s’appliquent au sein des </w:t>
      </w:r>
      <w:bookmarkStart w:id="0" w:name="NomDeAncre"/>
      <w:bookmarkEnd w:id="0"/>
      <w:r w:rsidRPr="00492447">
        <w:rPr>
          <w:rFonts w:ascii="Arial" w:eastAsia="Times New Roman" w:hAnsi="Arial" w:cs="Arial"/>
          <w:color w:val="000000"/>
          <w:sz w:val="27"/>
          <w:szCs w:val="27"/>
          <w:lang w:eastAsia="fr-FR"/>
        </w:rPr>
        <w:t>catégories professionnelles concernées par les suppressions d'emploi. Il faut, dans un premier temps, déterminer quels emplois supprimés sont susceptibles d’appartenir à une même catégorie puis appliquer les critères dans chaque catégorie. Par exemple, si des emplois de secrétariat administratif sont supprimés dans une usine, les ouvriers de l'atelier de production ne seront pas concernés par l'application des critères.</w:t>
      </w:r>
    </w:p>
    <w:p w14:paraId="69AFB9C5" w14:textId="77777777" w:rsidR="00492447" w:rsidRPr="00492447" w:rsidRDefault="00492447" w:rsidP="00492447">
      <w:pPr>
        <w:shd w:val="clear" w:color="auto" w:fill="FFFFFF"/>
        <w:spacing w:line="240" w:lineRule="auto"/>
        <w:rPr>
          <w:rFonts w:ascii="Arial" w:eastAsia="Times New Roman" w:hAnsi="Arial" w:cs="Arial"/>
          <w:color w:val="474545"/>
          <w:sz w:val="24"/>
          <w:szCs w:val="24"/>
          <w:lang w:eastAsia="fr-FR"/>
        </w:rPr>
      </w:pPr>
      <w:r w:rsidRPr="00492447">
        <w:rPr>
          <w:rFonts w:ascii="Arial" w:eastAsia="Times New Roman" w:hAnsi="Arial" w:cs="Arial"/>
          <w:b/>
          <w:bCs/>
          <w:color w:val="000000"/>
          <w:sz w:val="33"/>
          <w:szCs w:val="33"/>
          <w:lang w:eastAsia="fr-FR"/>
        </w:rPr>
        <w:t xml:space="preserve">À </w:t>
      </w:r>
      <w:proofErr w:type="spellStart"/>
      <w:r w:rsidRPr="00492447">
        <w:rPr>
          <w:rFonts w:ascii="Arial" w:eastAsia="Times New Roman" w:hAnsi="Arial" w:cs="Arial"/>
          <w:b/>
          <w:bCs/>
          <w:color w:val="000000"/>
          <w:sz w:val="33"/>
          <w:szCs w:val="33"/>
          <w:lang w:eastAsia="fr-FR"/>
        </w:rPr>
        <w:t>noter</w:t>
      </w:r>
      <w:r w:rsidRPr="00492447">
        <w:rPr>
          <w:rFonts w:ascii="Arial" w:eastAsia="Times New Roman" w:hAnsi="Arial" w:cs="Arial"/>
          <w:color w:val="474545"/>
          <w:sz w:val="24"/>
          <w:szCs w:val="24"/>
          <w:lang w:eastAsia="fr-FR"/>
        </w:rPr>
        <w:t>Le</w:t>
      </w:r>
      <w:proofErr w:type="spellEnd"/>
      <w:r w:rsidRPr="00492447">
        <w:rPr>
          <w:rFonts w:ascii="Arial" w:eastAsia="Times New Roman" w:hAnsi="Arial" w:cs="Arial"/>
          <w:color w:val="474545"/>
          <w:sz w:val="24"/>
          <w:szCs w:val="24"/>
          <w:lang w:eastAsia="fr-FR"/>
        </w:rPr>
        <w:t xml:space="preserve"> découpage des catégories professionnelles est fondamental car il protège les salariés des licenciements « à la tête du client ». Selon la jurisprudence, </w:t>
      </w:r>
      <w:r w:rsidRPr="00492447">
        <w:rPr>
          <w:rFonts w:ascii="Arial" w:eastAsia="Times New Roman" w:hAnsi="Arial" w:cs="Arial"/>
          <w:color w:val="474545"/>
          <w:sz w:val="24"/>
          <w:szCs w:val="24"/>
          <w:lang w:eastAsia="fr-FR"/>
        </w:rPr>
        <w:lastRenderedPageBreak/>
        <w:t>un découpage non adapté peut entraîner l’annulation d’un plan de sauvegarde de l'emploi (</w:t>
      </w:r>
      <w:hyperlink r:id="rId78" w:tgtFrame="_blank" w:history="1">
        <w:r w:rsidRPr="00492447">
          <w:rPr>
            <w:rFonts w:ascii="Arial" w:eastAsia="Times New Roman" w:hAnsi="Arial" w:cs="Arial"/>
            <w:color w:val="E2001A"/>
            <w:sz w:val="24"/>
            <w:szCs w:val="24"/>
            <w:u w:val="single"/>
            <w:lang w:eastAsia="fr-FR"/>
          </w:rPr>
          <w:t xml:space="preserve">Cons. </w:t>
        </w:r>
        <w:proofErr w:type="spellStart"/>
        <w:r w:rsidRPr="00492447">
          <w:rPr>
            <w:rFonts w:ascii="Arial" w:eastAsia="Times New Roman" w:hAnsi="Arial" w:cs="Arial"/>
            <w:color w:val="E2001A"/>
            <w:sz w:val="24"/>
            <w:szCs w:val="24"/>
            <w:u w:val="single"/>
            <w:lang w:eastAsia="fr-FR"/>
          </w:rPr>
          <w:t>Ét</w:t>
        </w:r>
        <w:proofErr w:type="spellEnd"/>
        <w:r w:rsidRPr="00492447">
          <w:rPr>
            <w:rFonts w:ascii="Arial" w:eastAsia="Times New Roman" w:hAnsi="Arial" w:cs="Arial"/>
            <w:color w:val="E2001A"/>
            <w:sz w:val="24"/>
            <w:szCs w:val="24"/>
            <w:u w:val="single"/>
            <w:lang w:eastAsia="fr-FR"/>
          </w:rPr>
          <w:t>. 30 mai 2016, n° 387798</w:t>
        </w:r>
      </w:hyperlink>
      <w:r w:rsidRPr="00492447">
        <w:rPr>
          <w:rFonts w:ascii="Arial" w:eastAsia="Times New Roman" w:hAnsi="Arial" w:cs="Arial"/>
          <w:color w:val="474545"/>
          <w:sz w:val="24"/>
          <w:szCs w:val="24"/>
          <w:lang w:eastAsia="fr-FR"/>
        </w:rPr>
        <w:t>).</w:t>
      </w:r>
    </w:p>
    <w:p w14:paraId="15769F59"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 </w:t>
      </w:r>
    </w:p>
    <w:p w14:paraId="02CBD893"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Les emplois de même catégorie (ou « catégories professionnelles ») regroupent les salariés qui exercent des activités de même nature, supposant une formation professionnelle commune. Dit autrement, pour appartenir à une même catégorie, il faut que les salariés soient en quelque sorte « interchangeables ».</w:t>
      </w:r>
    </w:p>
    <w:p w14:paraId="61403E91"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Deux éléments sont déterminants pour les identifier :</w:t>
      </w:r>
    </w:p>
    <w:p w14:paraId="78AD1F3C" w14:textId="77777777" w:rsidR="00492447" w:rsidRPr="00492447" w:rsidRDefault="00492447" w:rsidP="00492447">
      <w:pPr>
        <w:numPr>
          <w:ilvl w:val="0"/>
          <w:numId w:val="2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92447">
        <w:rPr>
          <w:rFonts w:ascii="Arial" w:eastAsia="Times New Roman" w:hAnsi="Arial" w:cs="Arial"/>
          <w:b/>
          <w:bCs/>
          <w:color w:val="000000"/>
          <w:sz w:val="27"/>
          <w:szCs w:val="27"/>
          <w:lang w:eastAsia="fr-FR"/>
        </w:rPr>
        <w:t>des</w:t>
      </w:r>
      <w:proofErr w:type="gramEnd"/>
      <w:r w:rsidRPr="00492447">
        <w:rPr>
          <w:rFonts w:ascii="Arial" w:eastAsia="Times New Roman" w:hAnsi="Arial" w:cs="Arial"/>
          <w:b/>
          <w:bCs/>
          <w:color w:val="000000"/>
          <w:sz w:val="27"/>
          <w:szCs w:val="27"/>
          <w:lang w:eastAsia="fr-FR"/>
        </w:rPr>
        <w:t xml:space="preserve"> fonctions de même nature</w:t>
      </w:r>
      <w:r w:rsidRPr="00492447">
        <w:rPr>
          <w:rFonts w:ascii="Arial" w:eastAsia="Times New Roman" w:hAnsi="Arial" w:cs="Arial"/>
          <w:color w:val="000000"/>
          <w:sz w:val="27"/>
          <w:szCs w:val="27"/>
          <w:lang w:eastAsia="fr-FR"/>
        </w:rPr>
        <w:t>; il faut tenir compte des fonctions réellement exercées par les salariés et non de leurs qualifications théoriques ;</w:t>
      </w:r>
    </w:p>
    <w:p w14:paraId="24943A7B" w14:textId="77777777" w:rsidR="00492447" w:rsidRPr="00492447" w:rsidRDefault="00492447" w:rsidP="00492447">
      <w:pPr>
        <w:numPr>
          <w:ilvl w:val="0"/>
          <w:numId w:val="2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92447">
        <w:rPr>
          <w:rFonts w:ascii="Arial" w:eastAsia="Times New Roman" w:hAnsi="Arial" w:cs="Arial"/>
          <w:b/>
          <w:bCs/>
          <w:color w:val="000000"/>
          <w:sz w:val="27"/>
          <w:szCs w:val="27"/>
          <w:lang w:eastAsia="fr-FR"/>
        </w:rPr>
        <w:t>une</w:t>
      </w:r>
      <w:proofErr w:type="gramEnd"/>
      <w:r w:rsidRPr="00492447">
        <w:rPr>
          <w:rFonts w:ascii="Arial" w:eastAsia="Times New Roman" w:hAnsi="Arial" w:cs="Arial"/>
          <w:b/>
          <w:bCs/>
          <w:color w:val="000000"/>
          <w:sz w:val="27"/>
          <w:szCs w:val="27"/>
          <w:lang w:eastAsia="fr-FR"/>
        </w:rPr>
        <w:t xml:space="preserve"> formation professionnelle commune</w:t>
      </w:r>
      <w:r w:rsidRPr="00492447">
        <w:rPr>
          <w:rFonts w:ascii="Arial" w:eastAsia="Times New Roman" w:hAnsi="Arial" w:cs="Arial"/>
          <w:color w:val="000000"/>
          <w:sz w:val="27"/>
          <w:szCs w:val="27"/>
          <w:lang w:eastAsia="fr-FR"/>
        </w:rPr>
        <w:t>; deux salariés dont l'emploi est similaire n’ont pas nécessairement la même formation ; pour autant, ils peuvent faire partie de la même catégorie professionnelle dès lors qu’une simple formation complémentaire leur permettrait d’être au même niveau ; une condition posée par les juges, cette formation ne doit pas excéder, pour l'employeur, l’obligation d’adaptation des salariés à l’évolution de leurs emplois.</w:t>
      </w:r>
    </w:p>
    <w:p w14:paraId="659459EC"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b/>
          <w:bCs/>
          <w:i/>
          <w:iCs/>
          <w:color w:val="000000"/>
          <w:sz w:val="27"/>
          <w:szCs w:val="27"/>
          <w:lang w:eastAsia="fr-FR"/>
        </w:rPr>
        <w:t>Exemple</w:t>
      </w:r>
    </w:p>
    <w:p w14:paraId="074A9964"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Des ouvriers spécialisés, occupant des postes de tourneurs, exercent des fonctions similaires sur des machines de générations différentes : les unes sont « classiques » et les autres à commande numérique. Dès lors qu'une simple formation complémentaire est nécessaire pour que l'ensemble des ouvriers tourneurs puissent piloter les deux types de machines, ils appartiennent à la même catégorie professionnelle (</w:t>
      </w:r>
      <w:hyperlink r:id="rId79" w:tgtFrame="_blank" w:history="1">
        <w:r w:rsidRPr="00492447">
          <w:rPr>
            <w:rFonts w:ascii="Arial" w:eastAsia="Times New Roman" w:hAnsi="Arial" w:cs="Arial"/>
            <w:color w:val="E2001A"/>
            <w:sz w:val="27"/>
            <w:szCs w:val="27"/>
            <w:u w:val="single"/>
            <w:lang w:eastAsia="fr-FR"/>
          </w:rPr>
          <w:t>Cass. </w:t>
        </w:r>
        <w:proofErr w:type="gramStart"/>
        <w:r w:rsidRPr="00492447">
          <w:rPr>
            <w:rFonts w:ascii="Arial" w:eastAsia="Times New Roman" w:hAnsi="Arial" w:cs="Arial"/>
            <w:color w:val="E2001A"/>
            <w:sz w:val="27"/>
            <w:szCs w:val="27"/>
            <w:u w:val="single"/>
            <w:lang w:eastAsia="fr-FR"/>
          </w:rPr>
          <w:t>soc</w:t>
        </w:r>
        <w:proofErr w:type="gramEnd"/>
        <w:r w:rsidRPr="00492447">
          <w:rPr>
            <w:rFonts w:ascii="Arial" w:eastAsia="Times New Roman" w:hAnsi="Arial" w:cs="Arial"/>
            <w:color w:val="E2001A"/>
            <w:sz w:val="27"/>
            <w:szCs w:val="27"/>
            <w:u w:val="single"/>
            <w:lang w:eastAsia="fr-FR"/>
          </w:rPr>
          <w:t>. 27 mai 2015, n° 14-11688</w:t>
        </w:r>
      </w:hyperlink>
      <w:r w:rsidRPr="00492447">
        <w:rPr>
          <w:rFonts w:ascii="Arial" w:eastAsia="Times New Roman" w:hAnsi="Arial" w:cs="Arial"/>
          <w:color w:val="000000"/>
          <w:sz w:val="27"/>
          <w:szCs w:val="27"/>
          <w:lang w:eastAsia="fr-FR"/>
        </w:rPr>
        <w:t>).</w:t>
      </w:r>
    </w:p>
    <w:p w14:paraId="53EB3EF5"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i/>
          <w:iCs/>
          <w:color w:val="000000"/>
          <w:sz w:val="27"/>
          <w:szCs w:val="27"/>
          <w:lang w:eastAsia="fr-FR"/>
        </w:rPr>
        <w:t> </w:t>
      </w:r>
    </w:p>
    <w:p w14:paraId="02DB2E99"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Deux cas de figure particuliers :</w:t>
      </w:r>
    </w:p>
    <w:p w14:paraId="2D976525" w14:textId="77777777" w:rsidR="00492447" w:rsidRPr="00492447" w:rsidRDefault="00492447" w:rsidP="00492447">
      <w:pPr>
        <w:numPr>
          <w:ilvl w:val="0"/>
          <w:numId w:val="2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Lorsque le salarié est seul dans sa catégorie professionnelle, les critères d'ordre n'ont pas à s'appliquer (</w:t>
      </w:r>
      <w:hyperlink r:id="rId80" w:tgtFrame="_blank" w:history="1">
        <w:r w:rsidRPr="00492447">
          <w:rPr>
            <w:rFonts w:ascii="Arial" w:eastAsia="Times New Roman" w:hAnsi="Arial" w:cs="Arial"/>
            <w:color w:val="E2001A"/>
            <w:sz w:val="27"/>
            <w:szCs w:val="27"/>
            <w:u w:val="single"/>
            <w:lang w:eastAsia="fr-FR"/>
          </w:rPr>
          <w:t>Cass. </w:t>
        </w:r>
        <w:proofErr w:type="gramStart"/>
        <w:r w:rsidRPr="00492447">
          <w:rPr>
            <w:rFonts w:ascii="Arial" w:eastAsia="Times New Roman" w:hAnsi="Arial" w:cs="Arial"/>
            <w:color w:val="E2001A"/>
            <w:sz w:val="27"/>
            <w:szCs w:val="27"/>
            <w:u w:val="single"/>
            <w:lang w:eastAsia="fr-FR"/>
          </w:rPr>
          <w:t>soc</w:t>
        </w:r>
        <w:proofErr w:type="gramEnd"/>
        <w:r w:rsidRPr="00492447">
          <w:rPr>
            <w:rFonts w:ascii="Arial" w:eastAsia="Times New Roman" w:hAnsi="Arial" w:cs="Arial"/>
            <w:color w:val="E2001A"/>
            <w:sz w:val="27"/>
            <w:szCs w:val="27"/>
            <w:u w:val="single"/>
            <w:lang w:eastAsia="fr-FR"/>
          </w:rPr>
          <w:t>. 13 sept. 2005, n° 03-43788)</w:t>
        </w:r>
      </w:hyperlink>
      <w:r w:rsidRPr="00492447">
        <w:rPr>
          <w:rFonts w:ascii="Arial" w:eastAsia="Times New Roman" w:hAnsi="Arial" w:cs="Arial"/>
          <w:color w:val="000000"/>
          <w:sz w:val="27"/>
          <w:szCs w:val="27"/>
          <w:lang w:eastAsia="fr-FR"/>
        </w:rPr>
        <w:t>;</w:t>
      </w:r>
    </w:p>
    <w:p w14:paraId="241013D0" w14:textId="77777777" w:rsidR="00492447" w:rsidRPr="00492447" w:rsidRDefault="00492447" w:rsidP="00492447">
      <w:pPr>
        <w:numPr>
          <w:ilvl w:val="0"/>
          <w:numId w:val="2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si tous les emplois d'une même catégorie professionnelle sont supprimés, il n'y a pas lieu non plus d'appliquer un ordre des licenciements (</w:t>
      </w:r>
      <w:hyperlink r:id="rId81" w:tgtFrame="_blank" w:history="1">
        <w:r w:rsidRPr="00492447">
          <w:rPr>
            <w:rFonts w:ascii="Arial" w:eastAsia="Times New Roman" w:hAnsi="Arial" w:cs="Arial"/>
            <w:color w:val="E2001A"/>
            <w:sz w:val="27"/>
            <w:szCs w:val="27"/>
            <w:u w:val="single"/>
            <w:lang w:eastAsia="fr-FR"/>
          </w:rPr>
          <w:t>Cass. </w:t>
        </w:r>
        <w:proofErr w:type="gramStart"/>
        <w:r w:rsidRPr="00492447">
          <w:rPr>
            <w:rFonts w:ascii="Arial" w:eastAsia="Times New Roman" w:hAnsi="Arial" w:cs="Arial"/>
            <w:color w:val="E2001A"/>
            <w:sz w:val="27"/>
            <w:szCs w:val="27"/>
            <w:u w:val="single"/>
            <w:lang w:eastAsia="fr-FR"/>
          </w:rPr>
          <w:t>soc</w:t>
        </w:r>
        <w:proofErr w:type="gramEnd"/>
        <w:r w:rsidRPr="00492447">
          <w:rPr>
            <w:rFonts w:ascii="Arial" w:eastAsia="Times New Roman" w:hAnsi="Arial" w:cs="Arial"/>
            <w:color w:val="E2001A"/>
            <w:sz w:val="27"/>
            <w:szCs w:val="27"/>
            <w:u w:val="single"/>
            <w:lang w:eastAsia="fr-FR"/>
          </w:rPr>
          <w:t>. 18 déc. 2000, n° 98-44577).</w:t>
        </w:r>
      </w:hyperlink>
    </w:p>
    <w:p w14:paraId="17D4D51A" w14:textId="77777777" w:rsidR="00492447" w:rsidRPr="00492447" w:rsidRDefault="00492447" w:rsidP="00492447">
      <w:pPr>
        <w:shd w:val="clear" w:color="auto" w:fill="FFFFFF"/>
        <w:spacing w:before="750" w:after="375" w:line="240" w:lineRule="auto"/>
        <w:outlineLvl w:val="3"/>
        <w:rPr>
          <w:rFonts w:ascii="Arial" w:eastAsia="Times New Roman" w:hAnsi="Arial" w:cs="Arial"/>
          <w:b/>
          <w:bCs/>
          <w:color w:val="FF0000"/>
          <w:sz w:val="35"/>
          <w:szCs w:val="35"/>
          <w:lang w:eastAsia="fr-FR"/>
        </w:rPr>
      </w:pPr>
      <w:r w:rsidRPr="00492447">
        <w:rPr>
          <w:rFonts w:ascii="Arial" w:eastAsia="Times New Roman" w:hAnsi="Arial" w:cs="Arial"/>
          <w:b/>
          <w:bCs/>
          <w:color w:val="808080"/>
          <w:sz w:val="35"/>
          <w:szCs w:val="35"/>
          <w:lang w:eastAsia="fr-FR"/>
        </w:rPr>
        <w:lastRenderedPageBreak/>
        <w:t>B – Périmètre géographique</w:t>
      </w:r>
    </w:p>
    <w:p w14:paraId="5B00054F"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Un autre découpage, tout aussi fondamental que les catégories professionnelles, est celui du périmètre choisi pour l’application des « critères d’ordre ». Plus ce périmètre est large (l’entreprise tout entière), moins l'employeur a la possibilité de choisir de manière arbitraire les salariés licenciés. À l'inverse, plus ce périmètre est réduit – établissement, service, agence, atelier – plus l'employeur peut choisir les salariés licenciés comme il l’entend.</w:t>
      </w:r>
    </w:p>
    <w:p w14:paraId="2AD890C0"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b/>
          <w:bCs/>
          <w:i/>
          <w:iCs/>
          <w:color w:val="000000"/>
          <w:sz w:val="27"/>
          <w:szCs w:val="27"/>
          <w:lang w:eastAsia="fr-FR"/>
        </w:rPr>
        <w:t>Exemple</w:t>
      </w:r>
    </w:p>
    <w:p w14:paraId="5135E28D"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Lorsque le périmètre est réduit à un service, une salariée avec vingt ans d’ancienneté et charges de famille peut être licenciée alors qu’une jeune collègue tout juste embauchée et exerçant les mêmes fonctions dans le service voisin reste à son poste.</w:t>
      </w:r>
    </w:p>
    <w:p w14:paraId="1B411C08"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 </w:t>
      </w:r>
    </w:p>
    <w:p w14:paraId="2BDD2C75"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D’une manière générale, les critères d’ordre des licenciements s’appliquent au sein de l’entreprise dans son ensemble, incluant tous les établissements situés en France, quel que soit leur lieu d’implantation. Il en résulte que les salariés dont l'emploi est supprimé ne sont pas nécessairement ceux qui sont licenciés. L’application des critères d’ordre peut conduire un employeur à muter un salarié dont le poste est supprimé sur un autre poste dont le titulaire, lui, sera licencié.</w:t>
      </w:r>
    </w:p>
    <w:p w14:paraId="5EFF5E44"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b/>
          <w:bCs/>
          <w:i/>
          <w:iCs/>
          <w:color w:val="000000"/>
          <w:sz w:val="27"/>
          <w:szCs w:val="27"/>
          <w:lang w:eastAsia="fr-FR"/>
        </w:rPr>
        <w:t>Exemple</w:t>
      </w:r>
    </w:p>
    <w:p w14:paraId="05D047C6"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 xml:space="preserve">Dans un établissement X où aucun licenciement n'est envisagé, un salarié peut perdre son emploi, au motif qu’un salarié dont l'emploi est supprimé dans l'établissement </w:t>
      </w:r>
      <w:proofErr w:type="gramStart"/>
      <w:r w:rsidRPr="00492447">
        <w:rPr>
          <w:rFonts w:ascii="Arial" w:eastAsia="Times New Roman" w:hAnsi="Arial" w:cs="Arial"/>
          <w:color w:val="000000"/>
          <w:sz w:val="27"/>
          <w:szCs w:val="27"/>
          <w:lang w:eastAsia="fr-FR"/>
        </w:rPr>
        <w:t>Y</w:t>
      </w:r>
      <w:proofErr w:type="gramEnd"/>
      <w:r w:rsidRPr="00492447">
        <w:rPr>
          <w:rFonts w:ascii="Arial" w:eastAsia="Times New Roman" w:hAnsi="Arial" w:cs="Arial"/>
          <w:color w:val="000000"/>
          <w:sz w:val="27"/>
          <w:szCs w:val="27"/>
          <w:lang w:eastAsia="fr-FR"/>
        </w:rPr>
        <w:t xml:space="preserve"> le remplace en application des critères d’ordre des licenciements (salarié de l’établissement Y ayant plus d’ancienneté, avec des enfants à charge, etc.). Dans ce cas de figure, le salarié dont le poste est supprimé, non licencié, peut être amené à accepter une mutation, un changement d’horaires, etc.</w:t>
      </w:r>
    </w:p>
    <w:p w14:paraId="225E2E14"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 </w:t>
      </w:r>
    </w:p>
    <w:p w14:paraId="121A831F"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Sous la pression du patronat, il a été admis par la jurisprudence, puis par la loi, que ce périmètre pouvait être réduit à un niveau inférieur à l’entreprise ; un établissement, voire un atelier, un service, une agence, un magasin, etc.</w:t>
      </w:r>
    </w:p>
    <w:p w14:paraId="1E24E52D"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lastRenderedPageBreak/>
        <w:t>Aujourd’hui, la possibilité de réduire ce périmètre est généralisée. Toute entreprise qui procède à des licenciements pour motif économique peut conclure un accord avec les syndicats en ce sens, qu’il y ait ou non un PSE mis en place. Sont donc également concernées les entreprises procédant à des licenciements de moins de dix salariés sur 30 jours (« petits » licenciements économiques). En l’absence d’accord, le périmètre d’application des critères « d’ordre » ne peut être inférieur à la « </w:t>
      </w:r>
      <w:r w:rsidRPr="00492447">
        <w:rPr>
          <w:rFonts w:ascii="Arial" w:eastAsia="Times New Roman" w:hAnsi="Arial" w:cs="Arial"/>
          <w:i/>
          <w:iCs/>
          <w:color w:val="000000"/>
          <w:sz w:val="27"/>
          <w:szCs w:val="27"/>
          <w:lang w:eastAsia="fr-FR"/>
        </w:rPr>
        <w:t>zone d'emploi dans laquelle sont situés un ou plusieurs établissements de l’entreprise concernée par les suppressions d'emploi </w:t>
      </w:r>
      <w:r w:rsidRPr="00492447">
        <w:rPr>
          <w:rFonts w:ascii="Arial" w:eastAsia="Times New Roman" w:hAnsi="Arial" w:cs="Arial"/>
          <w:color w:val="000000"/>
          <w:sz w:val="27"/>
          <w:szCs w:val="27"/>
          <w:lang w:eastAsia="fr-FR"/>
        </w:rPr>
        <w:t>». Mais que faut-il entendre par « zones d'emploi » ? Ce sont des zones référencées dans l’atlas établi par l’Institut national de la statistique et des études économiques (</w:t>
      </w:r>
      <w:hyperlink r:id="rId82" w:tgtFrame="_blank" w:history="1">
        <w:r w:rsidRPr="00492447">
          <w:rPr>
            <w:rFonts w:ascii="Arial" w:eastAsia="Times New Roman" w:hAnsi="Arial" w:cs="Arial"/>
            <w:color w:val="E2001A"/>
            <w:sz w:val="27"/>
            <w:szCs w:val="27"/>
            <w:u w:val="single"/>
            <w:lang w:eastAsia="fr-FR"/>
          </w:rPr>
          <w:t>Art. D. 1233-2 du C. trav.</w:t>
        </w:r>
      </w:hyperlink>
      <w:r w:rsidRPr="00492447">
        <w:rPr>
          <w:rFonts w:ascii="Arial" w:eastAsia="Times New Roman" w:hAnsi="Arial" w:cs="Arial"/>
          <w:color w:val="000000"/>
          <w:sz w:val="27"/>
          <w:szCs w:val="27"/>
          <w:lang w:eastAsia="fr-FR"/>
        </w:rPr>
        <w:t>). Elles sont accessibles sur </w:t>
      </w:r>
      <w:hyperlink r:id="rId83" w:tgtFrame="_blank" w:history="1">
        <w:r w:rsidRPr="00492447">
          <w:rPr>
            <w:rFonts w:ascii="Arial" w:eastAsia="Times New Roman" w:hAnsi="Arial" w:cs="Arial"/>
            <w:color w:val="E2001A"/>
            <w:sz w:val="27"/>
            <w:szCs w:val="27"/>
            <w:u w:val="single"/>
            <w:lang w:eastAsia="fr-FR"/>
          </w:rPr>
          <w:t>www.insee.fr</w:t>
        </w:r>
      </w:hyperlink>
      <w:r w:rsidRPr="00492447">
        <w:rPr>
          <w:rFonts w:ascii="Arial" w:eastAsia="Times New Roman" w:hAnsi="Arial" w:cs="Arial"/>
          <w:color w:val="000000"/>
          <w:sz w:val="27"/>
          <w:szCs w:val="27"/>
          <w:lang w:eastAsia="fr-FR"/>
        </w:rPr>
        <w:t>.</w:t>
      </w:r>
    </w:p>
    <w:p w14:paraId="0878A992" w14:textId="77777777" w:rsidR="00492447" w:rsidRPr="00492447" w:rsidRDefault="00492447" w:rsidP="00492447">
      <w:pPr>
        <w:shd w:val="clear" w:color="auto" w:fill="FFFFFF"/>
        <w:spacing w:before="750" w:after="375" w:line="240" w:lineRule="auto"/>
        <w:outlineLvl w:val="2"/>
        <w:rPr>
          <w:rFonts w:ascii="Arial" w:eastAsia="Times New Roman" w:hAnsi="Arial" w:cs="Arial"/>
          <w:b/>
          <w:bCs/>
          <w:color w:val="808080"/>
          <w:sz w:val="38"/>
          <w:szCs w:val="38"/>
          <w:lang w:eastAsia="fr-FR"/>
        </w:rPr>
      </w:pPr>
      <w:r w:rsidRPr="00492447">
        <w:rPr>
          <w:rFonts w:ascii="Arial" w:eastAsia="Times New Roman" w:hAnsi="Arial" w:cs="Arial"/>
          <w:b/>
          <w:bCs/>
          <w:color w:val="808080"/>
          <w:sz w:val="38"/>
          <w:szCs w:val="38"/>
          <w:lang w:eastAsia="fr-FR"/>
        </w:rPr>
        <w:t>III – Comment ces critères sont-ils appliqués ?</w:t>
      </w:r>
    </w:p>
    <w:p w14:paraId="180DFEB0" w14:textId="77777777" w:rsidR="00492447" w:rsidRPr="00492447" w:rsidRDefault="00492447" w:rsidP="00492447">
      <w:pPr>
        <w:shd w:val="clear" w:color="auto" w:fill="FFFFFF"/>
        <w:spacing w:before="750" w:after="375" w:line="240" w:lineRule="auto"/>
        <w:outlineLvl w:val="3"/>
        <w:rPr>
          <w:rFonts w:ascii="Arial" w:eastAsia="Times New Roman" w:hAnsi="Arial" w:cs="Arial"/>
          <w:b/>
          <w:bCs/>
          <w:color w:val="FF0000"/>
          <w:sz w:val="35"/>
          <w:szCs w:val="35"/>
          <w:lang w:eastAsia="fr-FR"/>
        </w:rPr>
      </w:pPr>
      <w:r w:rsidRPr="00492447">
        <w:rPr>
          <w:rFonts w:ascii="Arial" w:eastAsia="Times New Roman" w:hAnsi="Arial" w:cs="Arial"/>
          <w:b/>
          <w:bCs/>
          <w:color w:val="808080"/>
          <w:sz w:val="35"/>
          <w:szCs w:val="35"/>
          <w:lang w:eastAsia="fr-FR"/>
        </w:rPr>
        <w:t>A – Coefficients et pondérations</w:t>
      </w:r>
    </w:p>
    <w:p w14:paraId="6BF065B3"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Une fois les critères fixés, les catégories professionnelles identifiées et le périmètre délimité, il est nécessaire de définir la manière dont chacun de ces critères sera pris en compte. Par exemple, en ce qui concerne la situation familiale, un nombre de points par enfants peut être attribué.</w:t>
      </w:r>
    </w:p>
    <w:p w14:paraId="007A73F9"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D’une manière générale, la pondération opérée entre les différents critères doit être équilibrée ; un déséquilibre trop important reviendrait à éliminer certains critères.</w:t>
      </w:r>
    </w:p>
    <w:p w14:paraId="74BFD951"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L'employeur peut donc privilégier un ou plusieurs d’entre eux, à condition de tenir compte de l'ensemble des critères (légaux ou conventionnels). S’il veut privilégier le critère des qualités professionnelles, l'employeur n'est pas dispensé de tenir compte de l'ancienneté, de la charge de famille, etc., ce qui peut aider à trancher entre deux salariés aux compétences identiques. Le critère des qualités professionnelles peut peser, mais ne doit pas être le seul à être appliqué.</w:t>
      </w:r>
    </w:p>
    <w:p w14:paraId="7F00EBAA"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b/>
          <w:bCs/>
          <w:i/>
          <w:iCs/>
          <w:color w:val="000000"/>
          <w:sz w:val="27"/>
          <w:szCs w:val="27"/>
          <w:lang w:eastAsia="fr-FR"/>
        </w:rPr>
        <w:t>Exemple</w:t>
      </w:r>
    </w:p>
    <w:p w14:paraId="615DCC12"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Un employeur ne peut procéder de la manière suivante :</w:t>
      </w:r>
    </w:p>
    <w:p w14:paraId="666ABD5B" w14:textId="77777777" w:rsidR="00492447" w:rsidRPr="00492447" w:rsidRDefault="00492447" w:rsidP="00492447">
      <w:pPr>
        <w:numPr>
          <w:ilvl w:val="0"/>
          <w:numId w:val="2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92447">
        <w:rPr>
          <w:rFonts w:ascii="Arial" w:eastAsia="Times New Roman" w:hAnsi="Arial" w:cs="Arial"/>
          <w:color w:val="000000"/>
          <w:sz w:val="27"/>
          <w:szCs w:val="27"/>
          <w:lang w:eastAsia="fr-FR"/>
        </w:rPr>
        <w:lastRenderedPageBreak/>
        <w:t>dans</w:t>
      </w:r>
      <w:proofErr w:type="gramEnd"/>
      <w:r w:rsidRPr="00492447">
        <w:rPr>
          <w:rFonts w:ascii="Arial" w:eastAsia="Times New Roman" w:hAnsi="Arial" w:cs="Arial"/>
          <w:color w:val="000000"/>
          <w:sz w:val="27"/>
          <w:szCs w:val="27"/>
          <w:lang w:eastAsia="fr-FR"/>
        </w:rPr>
        <w:t xml:space="preserve"> un premier temps, écarter des licenciements les salariés de plus de 50 ans et ceux ayant au moins 3 enfants à charge (salariés auxquels aucun autre critère n'est appliqué) ;</w:t>
      </w:r>
    </w:p>
    <w:p w14:paraId="27EF3EB3" w14:textId="77777777" w:rsidR="00492447" w:rsidRPr="00492447" w:rsidRDefault="00492447" w:rsidP="00492447">
      <w:pPr>
        <w:numPr>
          <w:ilvl w:val="0"/>
          <w:numId w:val="2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92447">
        <w:rPr>
          <w:rFonts w:ascii="Arial" w:eastAsia="Times New Roman" w:hAnsi="Arial" w:cs="Arial"/>
          <w:color w:val="000000"/>
          <w:sz w:val="27"/>
          <w:szCs w:val="27"/>
          <w:lang w:eastAsia="fr-FR"/>
        </w:rPr>
        <w:t>dans</w:t>
      </w:r>
      <w:proofErr w:type="gramEnd"/>
      <w:r w:rsidRPr="00492447">
        <w:rPr>
          <w:rFonts w:ascii="Arial" w:eastAsia="Times New Roman" w:hAnsi="Arial" w:cs="Arial"/>
          <w:color w:val="000000"/>
          <w:sz w:val="27"/>
          <w:szCs w:val="27"/>
          <w:lang w:eastAsia="fr-FR"/>
        </w:rPr>
        <w:t xml:space="preserve"> un deuxième temps, appliquer des coefficients disproportionnés : 0 à 200 points pour les qualités professionnelles, de 1 à 3 points pour le premier et le deuxième enfant à charge, et 1 point pour chaque année d'ancienneté. Une telle pondération revient à ne donner de l'importance qu'aux qualités professionnelles. Or les modalités retenues par l'employeur ne doivent pas avoir pour effet d'exclure certains critères </w:t>
      </w:r>
      <w:hyperlink r:id="rId84" w:tgtFrame="_blank" w:history="1">
        <w:r w:rsidRPr="00492447">
          <w:rPr>
            <w:rFonts w:ascii="Arial" w:eastAsia="Times New Roman" w:hAnsi="Arial" w:cs="Arial"/>
            <w:color w:val="E2001A"/>
            <w:sz w:val="27"/>
            <w:szCs w:val="27"/>
            <w:u w:val="single"/>
            <w:lang w:eastAsia="fr-FR"/>
          </w:rPr>
          <w:t>(Cass. </w:t>
        </w:r>
        <w:proofErr w:type="gramStart"/>
        <w:r w:rsidRPr="00492447">
          <w:rPr>
            <w:rFonts w:ascii="Arial" w:eastAsia="Times New Roman" w:hAnsi="Arial" w:cs="Arial"/>
            <w:color w:val="E2001A"/>
            <w:sz w:val="27"/>
            <w:szCs w:val="27"/>
            <w:u w:val="single"/>
            <w:lang w:eastAsia="fr-FR"/>
          </w:rPr>
          <w:t>soc</w:t>
        </w:r>
        <w:proofErr w:type="gramEnd"/>
        <w:r w:rsidRPr="00492447">
          <w:rPr>
            <w:rFonts w:ascii="Arial" w:eastAsia="Times New Roman" w:hAnsi="Arial" w:cs="Arial"/>
            <w:color w:val="E2001A"/>
            <w:sz w:val="27"/>
            <w:szCs w:val="27"/>
            <w:u w:val="single"/>
            <w:lang w:eastAsia="fr-FR"/>
          </w:rPr>
          <w:t>. 2 mars 2004, n° 01-44084)</w:t>
        </w:r>
      </w:hyperlink>
      <w:r w:rsidRPr="00492447">
        <w:rPr>
          <w:rFonts w:ascii="Arial" w:eastAsia="Times New Roman" w:hAnsi="Arial" w:cs="Arial"/>
          <w:color w:val="000000"/>
          <w:sz w:val="27"/>
          <w:szCs w:val="27"/>
          <w:lang w:eastAsia="fr-FR"/>
        </w:rPr>
        <w:t>.</w:t>
      </w:r>
    </w:p>
    <w:p w14:paraId="20452F6C" w14:textId="77777777" w:rsidR="00492447" w:rsidRPr="00492447" w:rsidRDefault="00492447" w:rsidP="00492447">
      <w:pPr>
        <w:shd w:val="clear" w:color="auto" w:fill="FFFFFF"/>
        <w:spacing w:line="240" w:lineRule="auto"/>
        <w:rPr>
          <w:rFonts w:ascii="Arial" w:eastAsia="Times New Roman" w:hAnsi="Arial" w:cs="Arial"/>
          <w:color w:val="474545"/>
          <w:sz w:val="24"/>
          <w:szCs w:val="24"/>
          <w:lang w:eastAsia="fr-FR"/>
        </w:rPr>
      </w:pPr>
      <w:r w:rsidRPr="00492447">
        <w:rPr>
          <w:rFonts w:ascii="Arial" w:eastAsia="Times New Roman" w:hAnsi="Arial" w:cs="Arial"/>
          <w:b/>
          <w:bCs/>
          <w:color w:val="000000"/>
          <w:sz w:val="33"/>
          <w:szCs w:val="33"/>
          <w:lang w:eastAsia="fr-FR"/>
        </w:rPr>
        <w:t xml:space="preserve">À </w:t>
      </w:r>
      <w:proofErr w:type="spellStart"/>
      <w:r w:rsidRPr="00492447">
        <w:rPr>
          <w:rFonts w:ascii="Arial" w:eastAsia="Times New Roman" w:hAnsi="Arial" w:cs="Arial"/>
          <w:b/>
          <w:bCs/>
          <w:color w:val="000000"/>
          <w:sz w:val="33"/>
          <w:szCs w:val="33"/>
          <w:lang w:eastAsia="fr-FR"/>
        </w:rPr>
        <w:t>noter</w:t>
      </w:r>
      <w:r w:rsidRPr="00492447">
        <w:rPr>
          <w:rFonts w:ascii="Arial" w:eastAsia="Times New Roman" w:hAnsi="Arial" w:cs="Arial"/>
          <w:color w:val="474545"/>
          <w:sz w:val="24"/>
          <w:szCs w:val="24"/>
          <w:lang w:eastAsia="fr-FR"/>
        </w:rPr>
        <w:t>Enfin</w:t>
      </w:r>
      <w:proofErr w:type="spellEnd"/>
      <w:r w:rsidRPr="00492447">
        <w:rPr>
          <w:rFonts w:ascii="Arial" w:eastAsia="Times New Roman" w:hAnsi="Arial" w:cs="Arial"/>
          <w:color w:val="474545"/>
          <w:sz w:val="24"/>
          <w:szCs w:val="24"/>
          <w:lang w:eastAsia="fr-FR"/>
        </w:rPr>
        <w:t>, l'employeur ne peut neutraliser un critère légal en décidant qu’il aura la même valeur pour tous les salariés. Un tel calcul aurait pour effet d'empêcher que ce critère puisse être effectivement pris en compte (</w:t>
      </w:r>
      <w:hyperlink r:id="rId85" w:tgtFrame="_blank" w:history="1">
        <w:r w:rsidRPr="00492447">
          <w:rPr>
            <w:rFonts w:ascii="Arial" w:eastAsia="Times New Roman" w:hAnsi="Arial" w:cs="Arial"/>
            <w:color w:val="E2001A"/>
            <w:sz w:val="24"/>
            <w:szCs w:val="24"/>
            <w:u w:val="single"/>
            <w:lang w:eastAsia="fr-FR"/>
          </w:rPr>
          <w:t xml:space="preserve">Cons. </w:t>
        </w:r>
        <w:proofErr w:type="spellStart"/>
        <w:r w:rsidRPr="00492447">
          <w:rPr>
            <w:rFonts w:ascii="Arial" w:eastAsia="Times New Roman" w:hAnsi="Arial" w:cs="Arial"/>
            <w:color w:val="E2001A"/>
            <w:sz w:val="24"/>
            <w:szCs w:val="24"/>
            <w:u w:val="single"/>
            <w:lang w:eastAsia="fr-FR"/>
          </w:rPr>
          <w:t>Ét</w:t>
        </w:r>
        <w:proofErr w:type="spellEnd"/>
        <w:r w:rsidRPr="00492447">
          <w:rPr>
            <w:rFonts w:ascii="Arial" w:eastAsia="Times New Roman" w:hAnsi="Arial" w:cs="Arial"/>
            <w:color w:val="E2001A"/>
            <w:sz w:val="24"/>
            <w:szCs w:val="24"/>
            <w:u w:val="single"/>
            <w:lang w:eastAsia="fr-FR"/>
          </w:rPr>
          <w:t>., 1</w:t>
        </w:r>
        <w:r w:rsidRPr="00492447">
          <w:rPr>
            <w:rFonts w:ascii="Arial" w:eastAsia="Times New Roman" w:hAnsi="Arial" w:cs="Arial"/>
            <w:color w:val="E2001A"/>
            <w:sz w:val="18"/>
            <w:szCs w:val="18"/>
            <w:u w:val="single"/>
            <w:vertAlign w:val="superscript"/>
            <w:lang w:eastAsia="fr-FR"/>
          </w:rPr>
          <w:t>er</w:t>
        </w:r>
        <w:r w:rsidRPr="00492447">
          <w:rPr>
            <w:rFonts w:ascii="Arial" w:eastAsia="Times New Roman" w:hAnsi="Arial" w:cs="Arial"/>
            <w:color w:val="E2001A"/>
            <w:sz w:val="24"/>
            <w:szCs w:val="24"/>
            <w:u w:val="single"/>
            <w:lang w:eastAsia="fr-FR"/>
          </w:rPr>
          <w:t> février 2017, n° 387886</w:t>
        </w:r>
      </w:hyperlink>
      <w:r w:rsidRPr="00492447">
        <w:rPr>
          <w:rFonts w:ascii="Arial" w:eastAsia="Times New Roman" w:hAnsi="Arial" w:cs="Arial"/>
          <w:color w:val="474545"/>
          <w:sz w:val="24"/>
          <w:szCs w:val="24"/>
          <w:lang w:eastAsia="fr-FR"/>
        </w:rPr>
        <w:t>).</w:t>
      </w:r>
    </w:p>
    <w:p w14:paraId="19390646" w14:textId="77777777" w:rsidR="00492447" w:rsidRPr="00492447" w:rsidRDefault="00492447" w:rsidP="00492447">
      <w:pPr>
        <w:shd w:val="clear" w:color="auto" w:fill="FFFFFF"/>
        <w:spacing w:before="750" w:after="375" w:line="240" w:lineRule="auto"/>
        <w:outlineLvl w:val="3"/>
        <w:rPr>
          <w:rFonts w:ascii="Arial" w:eastAsia="Times New Roman" w:hAnsi="Arial" w:cs="Arial"/>
          <w:b/>
          <w:bCs/>
          <w:color w:val="FF0000"/>
          <w:sz w:val="35"/>
          <w:szCs w:val="35"/>
          <w:lang w:eastAsia="fr-FR"/>
        </w:rPr>
      </w:pPr>
      <w:r w:rsidRPr="00492447">
        <w:rPr>
          <w:rFonts w:ascii="Arial" w:eastAsia="Times New Roman" w:hAnsi="Arial" w:cs="Arial"/>
          <w:b/>
          <w:bCs/>
          <w:color w:val="808080"/>
          <w:sz w:val="35"/>
          <w:szCs w:val="35"/>
          <w:lang w:eastAsia="fr-FR"/>
        </w:rPr>
        <w:t>B – Critère des qualités professionnelles</w:t>
      </w:r>
    </w:p>
    <w:p w14:paraId="3BB25C35"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En cas de litige sur l’application de ce critère, l'employeur doit pouvoir présenter au juge des éléments objectifs et vérifiables sur lesquels il s’est appuyé pour arrêter son choix. L'employeur qui ne produit aucune pièce justifiant d’une note attribuée au titre de l’aptitude professionnelle viole l’ordre des licenciements (</w:t>
      </w:r>
      <w:hyperlink r:id="rId86" w:tgtFrame="_blank" w:history="1">
        <w:r w:rsidRPr="00492447">
          <w:rPr>
            <w:rFonts w:ascii="Arial" w:eastAsia="Times New Roman" w:hAnsi="Arial" w:cs="Arial"/>
            <w:color w:val="E2001A"/>
            <w:sz w:val="27"/>
            <w:szCs w:val="27"/>
            <w:u w:val="single"/>
            <w:lang w:eastAsia="fr-FR"/>
          </w:rPr>
          <w:t>Cass. </w:t>
        </w:r>
        <w:proofErr w:type="gramStart"/>
        <w:r w:rsidRPr="00492447">
          <w:rPr>
            <w:rFonts w:ascii="Arial" w:eastAsia="Times New Roman" w:hAnsi="Arial" w:cs="Arial"/>
            <w:color w:val="E2001A"/>
            <w:sz w:val="27"/>
            <w:szCs w:val="27"/>
            <w:u w:val="single"/>
            <w:lang w:eastAsia="fr-FR"/>
          </w:rPr>
          <w:t>soc</w:t>
        </w:r>
        <w:proofErr w:type="gramEnd"/>
        <w:r w:rsidRPr="00492447">
          <w:rPr>
            <w:rFonts w:ascii="Arial" w:eastAsia="Times New Roman" w:hAnsi="Arial" w:cs="Arial"/>
            <w:color w:val="E2001A"/>
            <w:sz w:val="27"/>
            <w:szCs w:val="27"/>
            <w:u w:val="single"/>
            <w:lang w:eastAsia="fr-FR"/>
          </w:rPr>
          <w:t>. 8 juin 2005, n° 03-41975</w:t>
        </w:r>
      </w:hyperlink>
      <w:r w:rsidRPr="00492447">
        <w:rPr>
          <w:rFonts w:ascii="Arial" w:eastAsia="Times New Roman" w:hAnsi="Arial" w:cs="Arial"/>
          <w:color w:val="000000"/>
          <w:sz w:val="27"/>
          <w:szCs w:val="27"/>
          <w:lang w:eastAsia="fr-FR"/>
        </w:rPr>
        <w:t>).</w:t>
      </w:r>
    </w:p>
    <w:p w14:paraId="4488409C"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Pour déterminer les qualités professionnelles d’un salarié, un employeur peut tenir compte des sanctions disciplinaires éventuellement prononcées. Deux limites toutefois :</w:t>
      </w:r>
    </w:p>
    <w:p w14:paraId="3A2374F8" w14:textId="77777777" w:rsidR="00492447" w:rsidRPr="00492447" w:rsidRDefault="00492447" w:rsidP="00492447">
      <w:pPr>
        <w:numPr>
          <w:ilvl w:val="0"/>
          <w:numId w:val="2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492447">
        <w:rPr>
          <w:rFonts w:ascii="Arial" w:eastAsia="Times New Roman" w:hAnsi="Arial" w:cs="Arial"/>
          <w:color w:val="000000"/>
          <w:sz w:val="27"/>
          <w:szCs w:val="27"/>
          <w:lang w:eastAsia="fr-FR"/>
        </w:rPr>
        <w:t>ne</w:t>
      </w:r>
      <w:proofErr w:type="gramEnd"/>
      <w:r w:rsidRPr="00492447">
        <w:rPr>
          <w:rFonts w:ascii="Arial" w:eastAsia="Times New Roman" w:hAnsi="Arial" w:cs="Arial"/>
          <w:color w:val="000000"/>
          <w:sz w:val="27"/>
          <w:szCs w:val="27"/>
          <w:lang w:eastAsia="fr-FR"/>
        </w:rPr>
        <w:t xml:space="preserve"> peuvent être prises en compte les sanctions prescrites, c’est-à-dire les sanctions de plus de trois ans ;</w:t>
      </w:r>
    </w:p>
    <w:p w14:paraId="7D4B0ED4" w14:textId="77777777" w:rsidR="00492447" w:rsidRPr="00492447" w:rsidRDefault="00492447" w:rsidP="00492447">
      <w:pPr>
        <w:numPr>
          <w:ilvl w:val="0"/>
          <w:numId w:val="2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les qualités professionnelles du salarié ne peuvent être évaluées uniquement en fonction de son dossier disciplinaire ; d’autres critères d’évaluation doivent être pris en compte (</w:t>
      </w:r>
      <w:hyperlink r:id="rId87" w:tgtFrame="_blank" w:history="1">
        <w:r w:rsidRPr="00492447">
          <w:rPr>
            <w:rFonts w:ascii="Arial" w:eastAsia="Times New Roman" w:hAnsi="Arial" w:cs="Arial"/>
            <w:color w:val="E2001A"/>
            <w:sz w:val="27"/>
            <w:szCs w:val="27"/>
            <w:u w:val="single"/>
            <w:lang w:eastAsia="fr-FR"/>
          </w:rPr>
          <w:t xml:space="preserve">Cass. </w:t>
        </w:r>
        <w:proofErr w:type="gramStart"/>
        <w:r w:rsidRPr="00492447">
          <w:rPr>
            <w:rFonts w:ascii="Arial" w:eastAsia="Times New Roman" w:hAnsi="Arial" w:cs="Arial"/>
            <w:color w:val="E2001A"/>
            <w:sz w:val="27"/>
            <w:szCs w:val="27"/>
            <w:u w:val="single"/>
            <w:lang w:eastAsia="fr-FR"/>
          </w:rPr>
          <w:t>soc</w:t>
        </w:r>
        <w:proofErr w:type="gramEnd"/>
        <w:r w:rsidRPr="00492447">
          <w:rPr>
            <w:rFonts w:ascii="Arial" w:eastAsia="Times New Roman" w:hAnsi="Arial" w:cs="Arial"/>
            <w:color w:val="E2001A"/>
            <w:sz w:val="27"/>
            <w:szCs w:val="27"/>
            <w:u w:val="single"/>
            <w:lang w:eastAsia="fr-FR"/>
          </w:rPr>
          <w:t>. 19 mai 2010, n° 09-40103</w:t>
        </w:r>
      </w:hyperlink>
      <w:r w:rsidRPr="00492447">
        <w:rPr>
          <w:rFonts w:ascii="Arial" w:eastAsia="Times New Roman" w:hAnsi="Arial" w:cs="Arial"/>
          <w:color w:val="000000"/>
          <w:sz w:val="27"/>
          <w:szCs w:val="27"/>
          <w:lang w:eastAsia="fr-FR"/>
        </w:rPr>
        <w:t>).</w:t>
      </w:r>
    </w:p>
    <w:p w14:paraId="4384D8D2" w14:textId="77777777" w:rsidR="00492447" w:rsidRPr="00492447" w:rsidRDefault="00492447" w:rsidP="00492447">
      <w:pPr>
        <w:shd w:val="clear" w:color="auto" w:fill="FFFFFF"/>
        <w:spacing w:before="750" w:after="375" w:line="240" w:lineRule="auto"/>
        <w:outlineLvl w:val="2"/>
        <w:rPr>
          <w:rFonts w:ascii="Arial" w:eastAsia="Times New Roman" w:hAnsi="Arial" w:cs="Arial"/>
          <w:b/>
          <w:bCs/>
          <w:color w:val="808080"/>
          <w:sz w:val="38"/>
          <w:szCs w:val="38"/>
          <w:lang w:eastAsia="fr-FR"/>
        </w:rPr>
      </w:pPr>
      <w:r w:rsidRPr="00492447">
        <w:rPr>
          <w:rFonts w:ascii="Arial" w:eastAsia="Times New Roman" w:hAnsi="Arial" w:cs="Arial"/>
          <w:b/>
          <w:bCs/>
          <w:color w:val="000000"/>
          <w:sz w:val="38"/>
          <w:szCs w:val="38"/>
          <w:lang w:eastAsia="fr-FR"/>
        </w:rPr>
        <w:t>IV – Information du salarié</w:t>
      </w:r>
    </w:p>
    <w:p w14:paraId="5A7EC93A" w14:textId="77777777" w:rsidR="00492447" w:rsidRPr="00492447" w:rsidRDefault="00492447" w:rsidP="00492447">
      <w:pPr>
        <w:shd w:val="clear" w:color="auto" w:fill="FFFFFF"/>
        <w:spacing w:before="750" w:after="375" w:line="240" w:lineRule="auto"/>
        <w:outlineLvl w:val="3"/>
        <w:rPr>
          <w:rFonts w:ascii="Arial" w:eastAsia="Times New Roman" w:hAnsi="Arial" w:cs="Arial"/>
          <w:b/>
          <w:bCs/>
          <w:color w:val="FF0000"/>
          <w:sz w:val="35"/>
          <w:szCs w:val="35"/>
          <w:lang w:eastAsia="fr-FR"/>
        </w:rPr>
      </w:pPr>
      <w:r w:rsidRPr="00492447">
        <w:rPr>
          <w:rFonts w:ascii="Arial" w:eastAsia="Times New Roman" w:hAnsi="Arial" w:cs="Arial"/>
          <w:b/>
          <w:bCs/>
          <w:color w:val="808080"/>
          <w:sz w:val="35"/>
          <w:szCs w:val="35"/>
          <w:lang w:eastAsia="fr-FR"/>
        </w:rPr>
        <w:t>A – Procédure et délais</w:t>
      </w:r>
    </w:p>
    <w:p w14:paraId="4CFAA736"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lastRenderedPageBreak/>
        <w:t>Les critères ayant permis de déterminer l’ordre des licenciements n’ont pas à figurer dans la lettre de licenciement. Pour autant, le salarié peut demander à l'employeur de les lui faire connaître. Il doit pour cela envoyer une lettre recommandée avec avis de réception ou remise en mains propres contre récépissé dans un délai maximum de dix jours à compter de la date à laquelle il quitte définitivement son emploi. L'employeur doit répondre par lettre recommandée ou remise en main propres contre récépissé dans les dix jours suivant réception de la lettre du salarié (</w:t>
      </w:r>
      <w:hyperlink r:id="rId88" w:tgtFrame="_blank" w:history="1">
        <w:r w:rsidRPr="00492447">
          <w:rPr>
            <w:rFonts w:ascii="Arial" w:eastAsia="Times New Roman" w:hAnsi="Arial" w:cs="Arial"/>
            <w:color w:val="E2001A"/>
            <w:sz w:val="27"/>
            <w:szCs w:val="27"/>
            <w:u w:val="single"/>
            <w:lang w:eastAsia="fr-FR"/>
          </w:rPr>
          <w:t>Art. L. 1233-17</w:t>
        </w:r>
      </w:hyperlink>
      <w:r w:rsidRPr="00492447">
        <w:rPr>
          <w:rFonts w:ascii="Arial" w:eastAsia="Times New Roman" w:hAnsi="Arial" w:cs="Arial"/>
          <w:color w:val="000000"/>
          <w:sz w:val="27"/>
          <w:szCs w:val="27"/>
          <w:lang w:eastAsia="fr-FR"/>
        </w:rPr>
        <w:t> et </w:t>
      </w:r>
      <w:hyperlink r:id="rId89" w:tgtFrame="_blank" w:history="1">
        <w:r w:rsidRPr="00492447">
          <w:rPr>
            <w:rFonts w:ascii="Arial" w:eastAsia="Times New Roman" w:hAnsi="Arial" w:cs="Arial"/>
            <w:color w:val="E2001A"/>
            <w:sz w:val="27"/>
            <w:szCs w:val="27"/>
            <w:u w:val="single"/>
            <w:lang w:eastAsia="fr-FR"/>
          </w:rPr>
          <w:t>R. 1233-1</w:t>
        </w:r>
      </w:hyperlink>
      <w:r w:rsidRPr="00492447">
        <w:rPr>
          <w:rFonts w:ascii="Arial" w:eastAsia="Times New Roman" w:hAnsi="Arial" w:cs="Arial"/>
          <w:color w:val="000000"/>
          <w:sz w:val="27"/>
          <w:szCs w:val="27"/>
          <w:lang w:eastAsia="fr-FR"/>
        </w:rPr>
        <w:t> du C. trav.). Outre les critères retenus, il doit communiquer au salarié </w:t>
      </w:r>
      <w:r w:rsidRPr="00492447">
        <w:rPr>
          <w:rFonts w:ascii="Arial" w:eastAsia="Times New Roman" w:hAnsi="Arial" w:cs="Arial"/>
          <w:i/>
          <w:iCs/>
          <w:color w:val="000000"/>
          <w:sz w:val="27"/>
          <w:szCs w:val="27"/>
          <w:lang w:eastAsia="fr-FR"/>
        </w:rPr>
        <w:t>« le nombre de points qu’il a obtenu en fonction des critères arrêtés pour fixer l’ordre des licenciements »</w:t>
      </w:r>
      <w:r w:rsidRPr="00492447">
        <w:rPr>
          <w:rFonts w:ascii="Arial" w:eastAsia="Times New Roman" w:hAnsi="Arial" w:cs="Arial"/>
          <w:color w:val="000000"/>
          <w:sz w:val="27"/>
          <w:szCs w:val="27"/>
          <w:lang w:eastAsia="fr-FR"/>
        </w:rPr>
        <w:t> (</w:t>
      </w:r>
      <w:hyperlink r:id="rId90" w:tgtFrame="_blank" w:history="1">
        <w:r w:rsidRPr="00492447">
          <w:rPr>
            <w:rFonts w:ascii="Arial" w:eastAsia="Times New Roman" w:hAnsi="Arial" w:cs="Arial"/>
            <w:color w:val="E2001A"/>
            <w:sz w:val="27"/>
            <w:szCs w:val="27"/>
            <w:u w:val="single"/>
            <w:lang w:eastAsia="fr-FR"/>
          </w:rPr>
          <w:t>Cass. </w:t>
        </w:r>
        <w:proofErr w:type="gramStart"/>
        <w:r w:rsidRPr="00492447">
          <w:rPr>
            <w:rFonts w:ascii="Arial" w:eastAsia="Times New Roman" w:hAnsi="Arial" w:cs="Arial"/>
            <w:color w:val="E2001A"/>
            <w:sz w:val="27"/>
            <w:szCs w:val="27"/>
            <w:u w:val="single"/>
            <w:lang w:eastAsia="fr-FR"/>
          </w:rPr>
          <w:t>soc</w:t>
        </w:r>
        <w:proofErr w:type="gramEnd"/>
        <w:r w:rsidRPr="00492447">
          <w:rPr>
            <w:rFonts w:ascii="Arial" w:eastAsia="Times New Roman" w:hAnsi="Arial" w:cs="Arial"/>
            <w:color w:val="E2001A"/>
            <w:sz w:val="27"/>
            <w:szCs w:val="27"/>
            <w:u w:val="single"/>
            <w:lang w:eastAsia="fr-FR"/>
          </w:rPr>
          <w:t>. 26 oct. 2010, n° 09-42401</w:t>
        </w:r>
      </w:hyperlink>
      <w:r w:rsidRPr="00492447">
        <w:rPr>
          <w:rFonts w:ascii="Arial" w:eastAsia="Times New Roman" w:hAnsi="Arial" w:cs="Arial"/>
          <w:color w:val="000000"/>
          <w:sz w:val="27"/>
          <w:szCs w:val="27"/>
          <w:lang w:eastAsia="fr-FR"/>
        </w:rPr>
        <w:t>).</w:t>
      </w:r>
    </w:p>
    <w:p w14:paraId="46EDA719"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Si le salarié ne formule pas sa demande dans les délais sus-indiqués, il n'est pas pour autant privé de la possibilité de se prévaloir ultérieurement de l'inobservation des critères de licenciement. Il peut donc toujours demander réparation du préjudice qui en résulte (</w:t>
      </w:r>
      <w:hyperlink r:id="rId91" w:tgtFrame="_blank" w:history="1">
        <w:r w:rsidRPr="00492447">
          <w:rPr>
            <w:rFonts w:ascii="Arial" w:eastAsia="Times New Roman" w:hAnsi="Arial" w:cs="Arial"/>
            <w:color w:val="E2001A"/>
            <w:sz w:val="27"/>
            <w:szCs w:val="27"/>
            <w:u w:val="single"/>
            <w:lang w:eastAsia="fr-FR"/>
          </w:rPr>
          <w:t>Cass. </w:t>
        </w:r>
        <w:proofErr w:type="gramStart"/>
        <w:r w:rsidRPr="00492447">
          <w:rPr>
            <w:rFonts w:ascii="Arial" w:eastAsia="Times New Roman" w:hAnsi="Arial" w:cs="Arial"/>
            <w:color w:val="E2001A"/>
            <w:sz w:val="27"/>
            <w:szCs w:val="27"/>
            <w:u w:val="single"/>
            <w:lang w:eastAsia="fr-FR"/>
          </w:rPr>
          <w:t>soc</w:t>
        </w:r>
        <w:proofErr w:type="gramEnd"/>
        <w:r w:rsidRPr="00492447">
          <w:rPr>
            <w:rFonts w:ascii="Arial" w:eastAsia="Times New Roman" w:hAnsi="Arial" w:cs="Arial"/>
            <w:color w:val="E2001A"/>
            <w:sz w:val="27"/>
            <w:szCs w:val="27"/>
            <w:u w:val="single"/>
            <w:lang w:eastAsia="fr-FR"/>
          </w:rPr>
          <w:t>. 18 mai 2004, n° 02-41179</w:t>
        </w:r>
      </w:hyperlink>
      <w:r w:rsidRPr="00492447">
        <w:rPr>
          <w:rFonts w:ascii="Arial" w:eastAsia="Times New Roman" w:hAnsi="Arial" w:cs="Arial"/>
          <w:color w:val="000000"/>
          <w:sz w:val="27"/>
          <w:szCs w:val="27"/>
          <w:lang w:eastAsia="fr-FR"/>
        </w:rPr>
        <w:t>).</w:t>
      </w:r>
    </w:p>
    <w:p w14:paraId="263033D0"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Devant le juge, il appartient à l'employeur de communiquer les éléments précis, objectifs et vérifiables sur lesquels il s'est appuyé pour choisir les salariés licenciés. Concernant le critère des compétences professionnelles, il doit être en mesure de présenter les documents pris en compte, tels que des fiches d'évaluation.</w:t>
      </w:r>
    </w:p>
    <w:p w14:paraId="22408237" w14:textId="77777777" w:rsidR="00492447" w:rsidRPr="00492447" w:rsidRDefault="00492447" w:rsidP="00492447">
      <w:pPr>
        <w:shd w:val="clear" w:color="auto" w:fill="FFFFFF"/>
        <w:spacing w:before="750" w:after="375" w:line="240" w:lineRule="auto"/>
        <w:outlineLvl w:val="3"/>
        <w:rPr>
          <w:rFonts w:ascii="Arial" w:eastAsia="Times New Roman" w:hAnsi="Arial" w:cs="Arial"/>
          <w:b/>
          <w:bCs/>
          <w:color w:val="FF0000"/>
          <w:sz w:val="35"/>
          <w:szCs w:val="35"/>
          <w:lang w:eastAsia="fr-FR"/>
        </w:rPr>
      </w:pPr>
      <w:r w:rsidRPr="00492447">
        <w:rPr>
          <w:rFonts w:ascii="Arial" w:eastAsia="Times New Roman" w:hAnsi="Arial" w:cs="Arial"/>
          <w:b/>
          <w:bCs/>
          <w:color w:val="808080"/>
          <w:sz w:val="35"/>
          <w:szCs w:val="35"/>
          <w:lang w:eastAsia="fr-FR"/>
        </w:rPr>
        <w:t>B – Défaut de réponse de l'employeur</w:t>
      </w:r>
    </w:p>
    <w:p w14:paraId="1FD02EAE"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L'employeur doit répondre au salarié qui demande à connaître les critères « d’ordre », même en cas de licenciement économique individuel. À défaut de réponse, le salarié a droit à des dommages et intérêts s’il parvient à démontrer l’existence d’un préjudice (</w:t>
      </w:r>
      <w:hyperlink r:id="rId92" w:tgtFrame="_blank" w:history="1">
        <w:r w:rsidRPr="00492447">
          <w:rPr>
            <w:rFonts w:ascii="Arial" w:eastAsia="Times New Roman" w:hAnsi="Arial" w:cs="Arial"/>
            <w:color w:val="E2001A"/>
            <w:sz w:val="27"/>
            <w:szCs w:val="27"/>
            <w:u w:val="single"/>
            <w:lang w:eastAsia="fr-FR"/>
          </w:rPr>
          <w:t>Cass. </w:t>
        </w:r>
        <w:proofErr w:type="gramStart"/>
        <w:r w:rsidRPr="00492447">
          <w:rPr>
            <w:rFonts w:ascii="Arial" w:eastAsia="Times New Roman" w:hAnsi="Arial" w:cs="Arial"/>
            <w:color w:val="E2001A"/>
            <w:sz w:val="27"/>
            <w:szCs w:val="27"/>
            <w:u w:val="single"/>
            <w:lang w:eastAsia="fr-FR"/>
          </w:rPr>
          <w:t>soc</w:t>
        </w:r>
        <w:proofErr w:type="gramEnd"/>
        <w:r w:rsidRPr="00492447">
          <w:rPr>
            <w:rFonts w:ascii="Arial" w:eastAsia="Times New Roman" w:hAnsi="Arial" w:cs="Arial"/>
            <w:color w:val="E2001A"/>
            <w:sz w:val="27"/>
            <w:szCs w:val="27"/>
            <w:u w:val="single"/>
            <w:lang w:eastAsia="fr-FR"/>
          </w:rPr>
          <w:t>. 13 avril 2016, n° 14-28.293</w:t>
        </w:r>
      </w:hyperlink>
      <w:r w:rsidRPr="00492447">
        <w:rPr>
          <w:rFonts w:ascii="Arial" w:eastAsia="Times New Roman" w:hAnsi="Arial" w:cs="Arial"/>
          <w:color w:val="000000"/>
          <w:sz w:val="27"/>
          <w:szCs w:val="27"/>
          <w:lang w:eastAsia="fr-FR"/>
        </w:rPr>
        <w:t>).</w:t>
      </w:r>
    </w:p>
    <w:p w14:paraId="109B939E"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Si le licenciement est déclaré sans cause réelle et sérieuse, alors ces dommages et intérêts se cumulent avec l’indemnité réparant l’absence de cause réelle et sérieuse. Il s’agit en effet de préjudices bien distincts (</w:t>
      </w:r>
      <w:hyperlink r:id="rId93" w:tgtFrame="_blank" w:history="1">
        <w:r w:rsidRPr="00492447">
          <w:rPr>
            <w:rFonts w:ascii="Arial" w:eastAsia="Times New Roman" w:hAnsi="Arial" w:cs="Arial"/>
            <w:color w:val="E2001A"/>
            <w:sz w:val="27"/>
            <w:szCs w:val="27"/>
            <w:u w:val="single"/>
            <w:lang w:eastAsia="fr-FR"/>
          </w:rPr>
          <w:t>Cass. </w:t>
        </w:r>
        <w:proofErr w:type="gramStart"/>
        <w:r w:rsidRPr="00492447">
          <w:rPr>
            <w:rFonts w:ascii="Arial" w:eastAsia="Times New Roman" w:hAnsi="Arial" w:cs="Arial"/>
            <w:color w:val="E2001A"/>
            <w:sz w:val="27"/>
            <w:szCs w:val="27"/>
            <w:u w:val="single"/>
            <w:lang w:eastAsia="fr-FR"/>
          </w:rPr>
          <w:t>soc</w:t>
        </w:r>
        <w:proofErr w:type="gramEnd"/>
        <w:r w:rsidRPr="00492447">
          <w:rPr>
            <w:rFonts w:ascii="Arial" w:eastAsia="Times New Roman" w:hAnsi="Arial" w:cs="Arial"/>
            <w:color w:val="E2001A"/>
            <w:sz w:val="27"/>
            <w:szCs w:val="27"/>
            <w:u w:val="single"/>
            <w:lang w:eastAsia="fr-FR"/>
          </w:rPr>
          <w:t>. 24 sept. 2008, n° 07-42200</w:t>
        </w:r>
      </w:hyperlink>
      <w:r w:rsidRPr="00492447">
        <w:rPr>
          <w:rFonts w:ascii="Arial" w:eastAsia="Times New Roman" w:hAnsi="Arial" w:cs="Arial"/>
          <w:color w:val="000000"/>
          <w:sz w:val="27"/>
          <w:szCs w:val="27"/>
          <w:lang w:eastAsia="fr-FR"/>
        </w:rPr>
        <w:t>).</w:t>
      </w:r>
    </w:p>
    <w:p w14:paraId="3B7AD609" w14:textId="77777777" w:rsidR="00492447" w:rsidRPr="00492447" w:rsidRDefault="00492447" w:rsidP="00492447">
      <w:pPr>
        <w:shd w:val="clear" w:color="auto" w:fill="FFFFFF"/>
        <w:spacing w:before="750" w:after="375" w:line="240" w:lineRule="auto"/>
        <w:outlineLvl w:val="2"/>
        <w:rPr>
          <w:rFonts w:ascii="Arial" w:eastAsia="Times New Roman" w:hAnsi="Arial" w:cs="Arial"/>
          <w:b/>
          <w:bCs/>
          <w:color w:val="808080"/>
          <w:sz w:val="38"/>
          <w:szCs w:val="38"/>
          <w:lang w:eastAsia="fr-FR"/>
        </w:rPr>
      </w:pPr>
      <w:r w:rsidRPr="00492447">
        <w:rPr>
          <w:rFonts w:ascii="Arial" w:eastAsia="Times New Roman" w:hAnsi="Arial" w:cs="Arial"/>
          <w:b/>
          <w:bCs/>
          <w:color w:val="808080"/>
          <w:sz w:val="38"/>
          <w:szCs w:val="38"/>
          <w:lang w:eastAsia="fr-FR"/>
        </w:rPr>
        <w:t>V – Non-respect de l'ordre des licenciements</w:t>
      </w:r>
    </w:p>
    <w:p w14:paraId="7271F59A"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lastRenderedPageBreak/>
        <w:t>D’une manière générale, lorsqu’il y a contentieux relatif à l’ordre des licenciements, les éléments de preuve sont en possession de l'employeur. C’est donc à lui de communiquer au juge les données objectives, précises et vérifiables sur lesquelles il s’est appuyé pour arrêter ses choix. De la même manière, l'employeur doit fournir tous les noms des salariés de la catégorie professionnelle concernée par les licenciements. À défaut, il prive le juge d’éléments de comparaison objectifs permettant de vérifier si les critères ont été correctement appliqués (</w:t>
      </w:r>
      <w:hyperlink r:id="rId94" w:tgtFrame="_blank" w:history="1">
        <w:r w:rsidRPr="00492447">
          <w:rPr>
            <w:rFonts w:ascii="Arial" w:eastAsia="Times New Roman" w:hAnsi="Arial" w:cs="Arial"/>
            <w:color w:val="E2001A"/>
            <w:sz w:val="27"/>
            <w:szCs w:val="27"/>
            <w:u w:val="single"/>
            <w:lang w:eastAsia="fr-FR"/>
          </w:rPr>
          <w:t>Cass. </w:t>
        </w:r>
        <w:proofErr w:type="gramStart"/>
        <w:r w:rsidRPr="00492447">
          <w:rPr>
            <w:rFonts w:ascii="Arial" w:eastAsia="Times New Roman" w:hAnsi="Arial" w:cs="Arial"/>
            <w:color w:val="E2001A"/>
            <w:sz w:val="27"/>
            <w:szCs w:val="27"/>
            <w:u w:val="single"/>
            <w:lang w:eastAsia="fr-FR"/>
          </w:rPr>
          <w:t>soc</w:t>
        </w:r>
        <w:proofErr w:type="gramEnd"/>
        <w:r w:rsidRPr="00492447">
          <w:rPr>
            <w:rFonts w:ascii="Arial" w:eastAsia="Times New Roman" w:hAnsi="Arial" w:cs="Arial"/>
            <w:color w:val="E2001A"/>
            <w:sz w:val="27"/>
            <w:szCs w:val="27"/>
            <w:u w:val="single"/>
            <w:lang w:eastAsia="fr-FR"/>
          </w:rPr>
          <w:t>. 23 mars 2016, n° 14-28382</w:t>
        </w:r>
      </w:hyperlink>
      <w:r w:rsidRPr="00492447">
        <w:rPr>
          <w:rFonts w:ascii="Arial" w:eastAsia="Times New Roman" w:hAnsi="Arial" w:cs="Arial"/>
          <w:color w:val="000000"/>
          <w:sz w:val="27"/>
          <w:szCs w:val="27"/>
          <w:lang w:eastAsia="fr-FR"/>
        </w:rPr>
        <w:t>).</w:t>
      </w:r>
    </w:p>
    <w:p w14:paraId="18E80916" w14:textId="77777777" w:rsidR="00492447" w:rsidRPr="00492447" w:rsidRDefault="00492447" w:rsidP="00492447">
      <w:pPr>
        <w:shd w:val="clear" w:color="auto" w:fill="FFFFFF"/>
        <w:spacing w:after="0" w:line="240" w:lineRule="auto"/>
        <w:rPr>
          <w:rFonts w:ascii="Arial" w:eastAsia="Times New Roman" w:hAnsi="Arial" w:cs="Arial"/>
          <w:color w:val="474545"/>
          <w:sz w:val="24"/>
          <w:szCs w:val="24"/>
          <w:lang w:eastAsia="fr-FR"/>
        </w:rPr>
      </w:pPr>
      <w:r w:rsidRPr="00492447">
        <w:rPr>
          <w:rFonts w:ascii="Arial" w:eastAsia="Times New Roman" w:hAnsi="Arial" w:cs="Arial"/>
          <w:b/>
          <w:bCs/>
          <w:color w:val="000000"/>
          <w:sz w:val="33"/>
          <w:szCs w:val="33"/>
          <w:lang w:eastAsia="fr-FR"/>
        </w:rPr>
        <w:t>À noter</w:t>
      </w:r>
    </w:p>
    <w:p w14:paraId="18B15973" w14:textId="77777777" w:rsidR="00492447" w:rsidRPr="00492447" w:rsidRDefault="00492447" w:rsidP="00492447">
      <w:pPr>
        <w:shd w:val="clear" w:color="auto" w:fill="FFFFFF"/>
        <w:spacing w:line="240" w:lineRule="auto"/>
        <w:rPr>
          <w:rFonts w:ascii="Arial" w:eastAsia="Times New Roman" w:hAnsi="Arial" w:cs="Arial"/>
          <w:color w:val="474545"/>
          <w:sz w:val="24"/>
          <w:szCs w:val="24"/>
          <w:lang w:eastAsia="fr-FR"/>
        </w:rPr>
      </w:pPr>
      <w:r w:rsidRPr="00492447">
        <w:rPr>
          <w:rFonts w:ascii="Arial" w:eastAsia="Times New Roman" w:hAnsi="Arial" w:cs="Arial"/>
          <w:color w:val="474545"/>
          <w:sz w:val="24"/>
          <w:szCs w:val="24"/>
          <w:lang w:eastAsia="fr-FR"/>
        </w:rPr>
        <w:t>Le juge judiciaire est compétent pour apprécier les critères d'ordre des licenciements appliqués lors du licenciement d’un représentant du personnel, même si ce licenciement a reçu l'autorisation de l'inspection du travail </w:t>
      </w:r>
      <w:hyperlink r:id="rId95" w:tgtFrame="_blank" w:history="1">
        <w:r w:rsidRPr="00492447">
          <w:rPr>
            <w:rFonts w:ascii="Arial" w:eastAsia="Times New Roman" w:hAnsi="Arial" w:cs="Arial"/>
            <w:color w:val="E2001A"/>
            <w:sz w:val="24"/>
            <w:szCs w:val="24"/>
            <w:u w:val="single"/>
            <w:lang w:eastAsia="fr-FR"/>
          </w:rPr>
          <w:t>(Cass. </w:t>
        </w:r>
        <w:proofErr w:type="gramStart"/>
        <w:r w:rsidRPr="00492447">
          <w:rPr>
            <w:rFonts w:ascii="Arial" w:eastAsia="Times New Roman" w:hAnsi="Arial" w:cs="Arial"/>
            <w:color w:val="E2001A"/>
            <w:sz w:val="24"/>
            <w:szCs w:val="24"/>
            <w:u w:val="single"/>
            <w:lang w:eastAsia="fr-FR"/>
          </w:rPr>
          <w:t>soc</w:t>
        </w:r>
        <w:proofErr w:type="gramEnd"/>
        <w:r w:rsidRPr="00492447">
          <w:rPr>
            <w:rFonts w:ascii="Arial" w:eastAsia="Times New Roman" w:hAnsi="Arial" w:cs="Arial"/>
            <w:color w:val="E2001A"/>
            <w:sz w:val="24"/>
            <w:szCs w:val="24"/>
            <w:u w:val="single"/>
            <w:lang w:eastAsia="fr-FR"/>
          </w:rPr>
          <w:t>. 27 oct. 2004, n° 02-46935).</w:t>
        </w:r>
      </w:hyperlink>
    </w:p>
    <w:p w14:paraId="66C15D0D" w14:textId="77777777" w:rsidR="00492447" w:rsidRPr="00492447" w:rsidRDefault="00492447" w:rsidP="00492447">
      <w:pPr>
        <w:shd w:val="clear" w:color="auto" w:fill="FFFFFF"/>
        <w:spacing w:before="750" w:after="375" w:line="240" w:lineRule="auto"/>
        <w:outlineLvl w:val="3"/>
        <w:rPr>
          <w:rFonts w:ascii="Arial" w:eastAsia="Times New Roman" w:hAnsi="Arial" w:cs="Arial"/>
          <w:b/>
          <w:bCs/>
          <w:color w:val="FF0000"/>
          <w:sz w:val="35"/>
          <w:szCs w:val="35"/>
          <w:lang w:eastAsia="fr-FR"/>
        </w:rPr>
      </w:pPr>
      <w:r w:rsidRPr="00492447">
        <w:rPr>
          <w:rFonts w:ascii="Arial" w:eastAsia="Times New Roman" w:hAnsi="Arial" w:cs="Arial"/>
          <w:b/>
          <w:bCs/>
          <w:color w:val="808080"/>
          <w:sz w:val="35"/>
          <w:szCs w:val="35"/>
          <w:lang w:eastAsia="fr-FR"/>
        </w:rPr>
        <w:t>A – Au civil</w:t>
      </w:r>
    </w:p>
    <w:p w14:paraId="231BB87B"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Le non-respect des critères fixant l'ordre des licenciements n'a pas pour effet de rendre un licenciement sans cause réelle et sérieuse. Mais il s’agit d’une violation de la loi qui peut entraîner pour le salarié un préjudice, pouvant aller jusqu'à la perte injustifiée de son emploi. Ce préjudice doit être intégralement réparé par les juges (</w:t>
      </w:r>
      <w:hyperlink r:id="rId96" w:tgtFrame="_blank" w:history="1">
        <w:r w:rsidRPr="00492447">
          <w:rPr>
            <w:rFonts w:ascii="Arial" w:eastAsia="Times New Roman" w:hAnsi="Arial" w:cs="Arial"/>
            <w:color w:val="E2001A"/>
            <w:sz w:val="27"/>
            <w:szCs w:val="27"/>
            <w:u w:val="single"/>
            <w:lang w:eastAsia="fr-FR"/>
          </w:rPr>
          <w:t>Cass. </w:t>
        </w:r>
        <w:proofErr w:type="gramStart"/>
        <w:r w:rsidRPr="00492447">
          <w:rPr>
            <w:rFonts w:ascii="Arial" w:eastAsia="Times New Roman" w:hAnsi="Arial" w:cs="Arial"/>
            <w:color w:val="E2001A"/>
            <w:sz w:val="27"/>
            <w:szCs w:val="27"/>
            <w:u w:val="single"/>
            <w:lang w:eastAsia="fr-FR"/>
          </w:rPr>
          <w:t>soc</w:t>
        </w:r>
        <w:proofErr w:type="gramEnd"/>
        <w:r w:rsidRPr="00492447">
          <w:rPr>
            <w:rFonts w:ascii="Arial" w:eastAsia="Times New Roman" w:hAnsi="Arial" w:cs="Arial"/>
            <w:color w:val="E2001A"/>
            <w:sz w:val="27"/>
            <w:szCs w:val="27"/>
            <w:u w:val="single"/>
            <w:lang w:eastAsia="fr-FR"/>
          </w:rPr>
          <w:t>. 14 janv. 1997, n° 95-44366)</w:t>
        </w:r>
      </w:hyperlink>
      <w:r w:rsidRPr="00492447">
        <w:rPr>
          <w:rFonts w:ascii="Arial" w:eastAsia="Times New Roman" w:hAnsi="Arial" w:cs="Arial"/>
          <w:color w:val="000000"/>
          <w:sz w:val="27"/>
          <w:szCs w:val="27"/>
          <w:lang w:eastAsia="fr-FR"/>
        </w:rPr>
        <w:t>.</w:t>
      </w:r>
    </w:p>
    <w:p w14:paraId="79810AB7"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Attention : dans ce cas de figure, il n’y a pas de cumul possible avec l'indemnité pour licenciement sans cause réelle et sérieuse </w:t>
      </w:r>
      <w:hyperlink r:id="rId97" w:tgtFrame="_blank" w:history="1">
        <w:r w:rsidRPr="00492447">
          <w:rPr>
            <w:rFonts w:ascii="Arial" w:eastAsia="Times New Roman" w:hAnsi="Arial" w:cs="Arial"/>
            <w:color w:val="E2001A"/>
            <w:sz w:val="27"/>
            <w:szCs w:val="27"/>
            <w:u w:val="single"/>
            <w:lang w:eastAsia="fr-FR"/>
          </w:rPr>
          <w:t>(Cass. </w:t>
        </w:r>
        <w:proofErr w:type="gramStart"/>
        <w:r w:rsidRPr="00492447">
          <w:rPr>
            <w:rFonts w:ascii="Arial" w:eastAsia="Times New Roman" w:hAnsi="Arial" w:cs="Arial"/>
            <w:color w:val="E2001A"/>
            <w:sz w:val="27"/>
            <w:szCs w:val="27"/>
            <w:u w:val="single"/>
            <w:lang w:eastAsia="fr-FR"/>
          </w:rPr>
          <w:t>soc</w:t>
        </w:r>
        <w:proofErr w:type="gramEnd"/>
        <w:r w:rsidRPr="00492447">
          <w:rPr>
            <w:rFonts w:ascii="Arial" w:eastAsia="Times New Roman" w:hAnsi="Arial" w:cs="Arial"/>
            <w:color w:val="E2001A"/>
            <w:sz w:val="27"/>
            <w:szCs w:val="27"/>
            <w:u w:val="single"/>
            <w:lang w:eastAsia="fr-FR"/>
          </w:rPr>
          <w:t>. 5 oct. 1999, n° 98-41384).</w:t>
        </w:r>
      </w:hyperlink>
      <w:r w:rsidRPr="00492447">
        <w:rPr>
          <w:rFonts w:ascii="Arial" w:eastAsia="Times New Roman" w:hAnsi="Arial" w:cs="Arial"/>
          <w:b/>
          <w:bCs/>
          <w:color w:val="000000"/>
          <w:sz w:val="27"/>
          <w:szCs w:val="27"/>
          <w:lang w:eastAsia="fr-FR"/>
        </w:rPr>
        <w:t> </w:t>
      </w:r>
    </w:p>
    <w:p w14:paraId="66850BFC" w14:textId="77777777" w:rsidR="00492447" w:rsidRPr="00492447" w:rsidRDefault="00492447" w:rsidP="00492447">
      <w:pPr>
        <w:shd w:val="clear" w:color="auto" w:fill="FFFFFF"/>
        <w:spacing w:after="0" w:line="240" w:lineRule="auto"/>
        <w:rPr>
          <w:rFonts w:ascii="Arial" w:eastAsia="Times New Roman" w:hAnsi="Arial" w:cs="Arial"/>
          <w:color w:val="474545"/>
          <w:sz w:val="24"/>
          <w:szCs w:val="24"/>
          <w:lang w:eastAsia="fr-FR"/>
        </w:rPr>
      </w:pPr>
      <w:r w:rsidRPr="00492447">
        <w:rPr>
          <w:rFonts w:ascii="Arial" w:eastAsia="Times New Roman" w:hAnsi="Arial" w:cs="Arial"/>
          <w:b/>
          <w:bCs/>
          <w:color w:val="000000"/>
          <w:sz w:val="33"/>
          <w:szCs w:val="33"/>
          <w:lang w:eastAsia="fr-FR"/>
        </w:rPr>
        <w:t>Pour faire le point sur les indemnités</w:t>
      </w:r>
    </w:p>
    <w:p w14:paraId="1929A5FB" w14:textId="77777777" w:rsidR="00492447" w:rsidRPr="00492447" w:rsidRDefault="00492447" w:rsidP="00492447">
      <w:pPr>
        <w:shd w:val="clear" w:color="auto" w:fill="FFFFFF"/>
        <w:spacing w:after="375" w:line="240" w:lineRule="auto"/>
        <w:rPr>
          <w:rFonts w:ascii="Arial" w:eastAsia="Times New Roman" w:hAnsi="Arial" w:cs="Arial"/>
          <w:color w:val="474545"/>
          <w:sz w:val="24"/>
          <w:szCs w:val="24"/>
          <w:lang w:eastAsia="fr-FR"/>
        </w:rPr>
      </w:pPr>
      <w:r w:rsidRPr="00492447">
        <w:rPr>
          <w:rFonts w:ascii="Arial" w:eastAsia="Times New Roman" w:hAnsi="Arial" w:cs="Arial"/>
          <w:color w:val="474545"/>
          <w:sz w:val="24"/>
          <w:szCs w:val="24"/>
          <w:lang w:eastAsia="fr-FR"/>
        </w:rPr>
        <w:t>• Indemnité due lorsque l'employeur ne répond pas à la lettre du salarié lui demandant communication des critères d’ordre des licenciements :</w:t>
      </w:r>
      <w:r w:rsidRPr="00492447">
        <w:rPr>
          <w:rFonts w:ascii="Arial" w:eastAsia="Times New Roman" w:hAnsi="Arial" w:cs="Arial"/>
          <w:color w:val="474545"/>
          <w:sz w:val="24"/>
          <w:szCs w:val="24"/>
          <w:lang w:eastAsia="fr-FR"/>
        </w:rPr>
        <w:br/>
        <w:t>► cumul avec l’indemnité pour licenciement sans cause réelle et sérieuse ;</w:t>
      </w:r>
    </w:p>
    <w:p w14:paraId="6DD14315" w14:textId="77777777" w:rsidR="00492447" w:rsidRPr="00492447" w:rsidRDefault="00492447" w:rsidP="00492447">
      <w:pPr>
        <w:shd w:val="clear" w:color="auto" w:fill="FFFFFF"/>
        <w:spacing w:line="240" w:lineRule="auto"/>
        <w:rPr>
          <w:rFonts w:ascii="Arial" w:eastAsia="Times New Roman" w:hAnsi="Arial" w:cs="Arial"/>
          <w:color w:val="474545"/>
          <w:sz w:val="24"/>
          <w:szCs w:val="24"/>
          <w:lang w:eastAsia="fr-FR"/>
        </w:rPr>
      </w:pPr>
      <w:r w:rsidRPr="00492447">
        <w:rPr>
          <w:rFonts w:ascii="Arial" w:eastAsia="Times New Roman" w:hAnsi="Arial" w:cs="Arial"/>
          <w:color w:val="474545"/>
          <w:sz w:val="24"/>
          <w:szCs w:val="24"/>
          <w:lang w:eastAsia="fr-FR"/>
        </w:rPr>
        <w:t>• Dommages et intérêts pour inobservation de l'ordre des licenciements :</w:t>
      </w:r>
      <w:r w:rsidRPr="00492447">
        <w:rPr>
          <w:rFonts w:ascii="Arial" w:eastAsia="Times New Roman" w:hAnsi="Arial" w:cs="Arial"/>
          <w:color w:val="474545"/>
          <w:sz w:val="24"/>
          <w:szCs w:val="24"/>
          <w:lang w:eastAsia="fr-FR"/>
        </w:rPr>
        <w:br/>
        <w:t>► pas de cumul avec l’indemnité pour licenciement sans cause réelle et sérieuse.</w:t>
      </w:r>
    </w:p>
    <w:p w14:paraId="10075F9D" w14:textId="77777777" w:rsidR="00492447" w:rsidRPr="00492447" w:rsidRDefault="00492447" w:rsidP="00492447">
      <w:pPr>
        <w:shd w:val="clear" w:color="auto" w:fill="FFFFFF"/>
        <w:spacing w:before="750" w:after="375" w:line="240" w:lineRule="auto"/>
        <w:outlineLvl w:val="3"/>
        <w:rPr>
          <w:rFonts w:ascii="Arial" w:eastAsia="Times New Roman" w:hAnsi="Arial" w:cs="Arial"/>
          <w:b/>
          <w:bCs/>
          <w:color w:val="FF0000"/>
          <w:sz w:val="35"/>
          <w:szCs w:val="35"/>
          <w:lang w:eastAsia="fr-FR"/>
        </w:rPr>
      </w:pPr>
      <w:r w:rsidRPr="00492447">
        <w:rPr>
          <w:rFonts w:ascii="Arial" w:eastAsia="Times New Roman" w:hAnsi="Arial" w:cs="Arial"/>
          <w:b/>
          <w:bCs/>
          <w:color w:val="808080"/>
          <w:sz w:val="35"/>
          <w:szCs w:val="35"/>
          <w:lang w:eastAsia="fr-FR"/>
        </w:rPr>
        <w:t>B – Au pénal</w:t>
      </w:r>
    </w:p>
    <w:p w14:paraId="05EBBB91"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lastRenderedPageBreak/>
        <w:t>L'employeur qui ne respecte pas les dispositions relatives à l'ordre des licenciements peut être condamné par le tribunal correctionnel (amende de 4e classe, 750 euros au plus) (</w:t>
      </w:r>
      <w:hyperlink r:id="rId98" w:tgtFrame="_blank" w:history="1">
        <w:r w:rsidRPr="00492447">
          <w:rPr>
            <w:rFonts w:ascii="Arial" w:eastAsia="Times New Roman" w:hAnsi="Arial" w:cs="Arial"/>
            <w:color w:val="E2001A"/>
            <w:sz w:val="27"/>
            <w:szCs w:val="27"/>
            <w:u w:val="single"/>
            <w:lang w:eastAsia="fr-FR"/>
          </w:rPr>
          <w:t>Art. R. 1238-1 du C. trav.</w:t>
        </w:r>
      </w:hyperlink>
      <w:r w:rsidRPr="00492447">
        <w:rPr>
          <w:rFonts w:ascii="Arial" w:eastAsia="Times New Roman" w:hAnsi="Arial" w:cs="Arial"/>
          <w:color w:val="000000"/>
          <w:sz w:val="27"/>
          <w:szCs w:val="27"/>
          <w:lang w:eastAsia="fr-FR"/>
        </w:rPr>
        <w:t>).</w:t>
      </w:r>
    </w:p>
    <w:p w14:paraId="3F875FA0" w14:textId="77777777" w:rsidR="00492447" w:rsidRPr="00492447" w:rsidRDefault="00492447" w:rsidP="00492447">
      <w:pPr>
        <w:shd w:val="clear" w:color="auto" w:fill="FFFFFF"/>
        <w:spacing w:after="375" w:line="240" w:lineRule="auto"/>
        <w:rPr>
          <w:rFonts w:ascii="Arial" w:eastAsia="Times New Roman" w:hAnsi="Arial" w:cs="Arial"/>
          <w:color w:val="000000"/>
          <w:sz w:val="27"/>
          <w:szCs w:val="27"/>
          <w:lang w:eastAsia="fr-FR"/>
        </w:rPr>
      </w:pPr>
      <w:r w:rsidRPr="00492447">
        <w:rPr>
          <w:rFonts w:ascii="Arial" w:eastAsia="Times New Roman" w:hAnsi="Arial" w:cs="Arial"/>
          <w:color w:val="000000"/>
          <w:sz w:val="27"/>
          <w:szCs w:val="27"/>
          <w:lang w:eastAsia="fr-FR"/>
        </w:rPr>
        <w:t> </w:t>
      </w:r>
    </w:p>
    <w:p w14:paraId="72996EBA" w14:textId="2E5574C7" w:rsidR="004B03B1" w:rsidRDefault="004B03B1" w:rsidP="00492447">
      <w:bookmarkStart w:id="1" w:name="_GoBack"/>
      <w:bookmarkEnd w:id="1"/>
    </w:p>
    <w:sectPr w:rsidR="004B03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72A12"/>
    <w:multiLevelType w:val="multilevel"/>
    <w:tmpl w:val="522E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E5A77"/>
    <w:multiLevelType w:val="multilevel"/>
    <w:tmpl w:val="92847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61373"/>
    <w:multiLevelType w:val="multilevel"/>
    <w:tmpl w:val="D3EECF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572D54"/>
    <w:multiLevelType w:val="multilevel"/>
    <w:tmpl w:val="5496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6817CD"/>
    <w:multiLevelType w:val="multilevel"/>
    <w:tmpl w:val="AA2A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000899"/>
    <w:multiLevelType w:val="multilevel"/>
    <w:tmpl w:val="1854D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B20183"/>
    <w:multiLevelType w:val="multilevel"/>
    <w:tmpl w:val="46326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714136"/>
    <w:multiLevelType w:val="multilevel"/>
    <w:tmpl w:val="C828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BD7CD9"/>
    <w:multiLevelType w:val="multilevel"/>
    <w:tmpl w:val="E6E80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C817C6"/>
    <w:multiLevelType w:val="multilevel"/>
    <w:tmpl w:val="65C49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DB451C"/>
    <w:multiLevelType w:val="multilevel"/>
    <w:tmpl w:val="0AD4E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312560"/>
    <w:multiLevelType w:val="multilevel"/>
    <w:tmpl w:val="F60014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3E1A1F"/>
    <w:multiLevelType w:val="multilevel"/>
    <w:tmpl w:val="9AEA9D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2F3134"/>
    <w:multiLevelType w:val="multilevel"/>
    <w:tmpl w:val="9662BE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43985CBD"/>
    <w:multiLevelType w:val="multilevel"/>
    <w:tmpl w:val="2B14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6B777F"/>
    <w:multiLevelType w:val="multilevel"/>
    <w:tmpl w:val="41ACF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603937"/>
    <w:multiLevelType w:val="multilevel"/>
    <w:tmpl w:val="500C3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847FE6"/>
    <w:multiLevelType w:val="multilevel"/>
    <w:tmpl w:val="E332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922F1E"/>
    <w:multiLevelType w:val="multilevel"/>
    <w:tmpl w:val="BC0A4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151E79"/>
    <w:multiLevelType w:val="multilevel"/>
    <w:tmpl w:val="99D4D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3E3B39"/>
    <w:multiLevelType w:val="multilevel"/>
    <w:tmpl w:val="5518F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96111F"/>
    <w:multiLevelType w:val="multilevel"/>
    <w:tmpl w:val="ED68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1D0D1D"/>
    <w:multiLevelType w:val="multilevel"/>
    <w:tmpl w:val="7CC8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6A5295"/>
    <w:multiLevelType w:val="multilevel"/>
    <w:tmpl w:val="B6989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162912"/>
    <w:multiLevelType w:val="multilevel"/>
    <w:tmpl w:val="C41C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AC1B94"/>
    <w:multiLevelType w:val="multilevel"/>
    <w:tmpl w:val="57364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423CC3"/>
    <w:multiLevelType w:val="multilevel"/>
    <w:tmpl w:val="7D849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F72E58"/>
    <w:multiLevelType w:val="multilevel"/>
    <w:tmpl w:val="69D4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5B1285"/>
    <w:multiLevelType w:val="multilevel"/>
    <w:tmpl w:val="7E3892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7"/>
  </w:num>
  <w:num w:numId="2">
    <w:abstractNumId w:val="25"/>
  </w:num>
  <w:num w:numId="3">
    <w:abstractNumId w:val="21"/>
  </w:num>
  <w:num w:numId="4">
    <w:abstractNumId w:val="24"/>
  </w:num>
  <w:num w:numId="5">
    <w:abstractNumId w:val="9"/>
  </w:num>
  <w:num w:numId="6">
    <w:abstractNumId w:val="8"/>
  </w:num>
  <w:num w:numId="7">
    <w:abstractNumId w:val="11"/>
  </w:num>
  <w:num w:numId="8">
    <w:abstractNumId w:val="13"/>
  </w:num>
  <w:num w:numId="9">
    <w:abstractNumId w:val="7"/>
  </w:num>
  <w:num w:numId="10">
    <w:abstractNumId w:val="26"/>
  </w:num>
  <w:num w:numId="11">
    <w:abstractNumId w:val="14"/>
  </w:num>
  <w:num w:numId="12">
    <w:abstractNumId w:val="23"/>
  </w:num>
  <w:num w:numId="13">
    <w:abstractNumId w:val="0"/>
  </w:num>
  <w:num w:numId="14">
    <w:abstractNumId w:val="3"/>
  </w:num>
  <w:num w:numId="15">
    <w:abstractNumId w:val="2"/>
  </w:num>
  <w:num w:numId="16">
    <w:abstractNumId w:val="4"/>
  </w:num>
  <w:num w:numId="17">
    <w:abstractNumId w:val="27"/>
  </w:num>
  <w:num w:numId="18">
    <w:abstractNumId w:val="1"/>
  </w:num>
  <w:num w:numId="19">
    <w:abstractNumId w:val="12"/>
  </w:num>
  <w:num w:numId="20">
    <w:abstractNumId w:val="28"/>
  </w:num>
  <w:num w:numId="21">
    <w:abstractNumId w:val="5"/>
  </w:num>
  <w:num w:numId="22">
    <w:abstractNumId w:val="22"/>
  </w:num>
  <w:num w:numId="23">
    <w:abstractNumId w:val="15"/>
  </w:num>
  <w:num w:numId="24">
    <w:abstractNumId w:val="16"/>
  </w:num>
  <w:num w:numId="25">
    <w:abstractNumId w:val="10"/>
  </w:num>
  <w:num w:numId="26">
    <w:abstractNumId w:val="6"/>
  </w:num>
  <w:num w:numId="27">
    <w:abstractNumId w:val="20"/>
  </w:num>
  <w:num w:numId="28">
    <w:abstractNumId w:val="19"/>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9DE"/>
    <w:rsid w:val="003959DE"/>
    <w:rsid w:val="00492447"/>
    <w:rsid w:val="004B03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6664B-FB54-4151-B6DA-68044783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924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4924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49244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2447"/>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492447"/>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49244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54815">
      <w:bodyDiv w:val="1"/>
      <w:marLeft w:val="0"/>
      <w:marRight w:val="0"/>
      <w:marTop w:val="0"/>
      <w:marBottom w:val="0"/>
      <w:divBdr>
        <w:top w:val="none" w:sz="0" w:space="0" w:color="auto"/>
        <w:left w:val="none" w:sz="0" w:space="0" w:color="auto"/>
        <w:bottom w:val="none" w:sz="0" w:space="0" w:color="auto"/>
        <w:right w:val="none" w:sz="0" w:space="0" w:color="auto"/>
      </w:divBdr>
    </w:div>
    <w:div w:id="323509088">
      <w:bodyDiv w:val="1"/>
      <w:marLeft w:val="0"/>
      <w:marRight w:val="0"/>
      <w:marTop w:val="0"/>
      <w:marBottom w:val="0"/>
      <w:divBdr>
        <w:top w:val="none" w:sz="0" w:space="0" w:color="auto"/>
        <w:left w:val="none" w:sz="0" w:space="0" w:color="auto"/>
        <w:bottom w:val="none" w:sz="0" w:space="0" w:color="auto"/>
        <w:right w:val="none" w:sz="0" w:space="0" w:color="auto"/>
      </w:divBdr>
      <w:divsChild>
        <w:div w:id="1519656199">
          <w:marLeft w:val="0"/>
          <w:marRight w:val="0"/>
          <w:marTop w:val="0"/>
          <w:marBottom w:val="750"/>
          <w:divBdr>
            <w:top w:val="none" w:sz="0" w:space="0" w:color="auto"/>
            <w:left w:val="none" w:sz="0" w:space="0" w:color="auto"/>
            <w:bottom w:val="none" w:sz="0" w:space="0" w:color="auto"/>
            <w:right w:val="none" w:sz="0" w:space="0" w:color="auto"/>
          </w:divBdr>
        </w:div>
        <w:div w:id="437485044">
          <w:marLeft w:val="750"/>
          <w:marRight w:val="0"/>
          <w:marTop w:val="750"/>
          <w:marBottom w:val="750"/>
          <w:divBdr>
            <w:top w:val="single" w:sz="48" w:space="11" w:color="DBDBDB"/>
            <w:left w:val="none" w:sz="0" w:space="0" w:color="auto"/>
            <w:bottom w:val="single" w:sz="48" w:space="11" w:color="DBDBDB"/>
            <w:right w:val="none" w:sz="0" w:space="0" w:color="auto"/>
          </w:divBdr>
        </w:div>
        <w:div w:id="196898209">
          <w:marLeft w:val="750"/>
          <w:marRight w:val="0"/>
          <w:marTop w:val="750"/>
          <w:marBottom w:val="750"/>
          <w:divBdr>
            <w:top w:val="single" w:sz="48" w:space="11" w:color="DBDBDB"/>
            <w:left w:val="none" w:sz="0" w:space="0" w:color="auto"/>
            <w:bottom w:val="single" w:sz="48" w:space="11" w:color="DBDBDB"/>
            <w:right w:val="none" w:sz="0" w:space="0" w:color="auto"/>
          </w:divBdr>
        </w:div>
        <w:div w:id="1557202018">
          <w:marLeft w:val="750"/>
          <w:marRight w:val="0"/>
          <w:marTop w:val="750"/>
          <w:marBottom w:val="750"/>
          <w:divBdr>
            <w:top w:val="single" w:sz="48" w:space="11" w:color="DBDBDB"/>
            <w:left w:val="none" w:sz="0" w:space="0" w:color="auto"/>
            <w:bottom w:val="single" w:sz="48" w:space="11" w:color="DBDBDB"/>
            <w:right w:val="none" w:sz="0" w:space="0" w:color="auto"/>
          </w:divBdr>
        </w:div>
        <w:div w:id="661010655">
          <w:marLeft w:val="750"/>
          <w:marRight w:val="0"/>
          <w:marTop w:val="750"/>
          <w:marBottom w:val="750"/>
          <w:divBdr>
            <w:top w:val="single" w:sz="48" w:space="11" w:color="DBDBDB"/>
            <w:left w:val="none" w:sz="0" w:space="0" w:color="auto"/>
            <w:bottom w:val="single" w:sz="48" w:space="11" w:color="DBDBDB"/>
            <w:right w:val="none" w:sz="0" w:space="0" w:color="auto"/>
          </w:divBdr>
        </w:div>
        <w:div w:id="624964307">
          <w:marLeft w:val="750"/>
          <w:marRight w:val="0"/>
          <w:marTop w:val="750"/>
          <w:marBottom w:val="750"/>
          <w:divBdr>
            <w:top w:val="single" w:sz="48" w:space="11" w:color="DBDBDB"/>
            <w:left w:val="none" w:sz="0" w:space="0" w:color="auto"/>
            <w:bottom w:val="single" w:sz="48" w:space="11" w:color="DBDBDB"/>
            <w:right w:val="none" w:sz="0" w:space="0" w:color="auto"/>
          </w:divBdr>
        </w:div>
        <w:div w:id="1603879667">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 w:id="1035275308">
      <w:bodyDiv w:val="1"/>
      <w:marLeft w:val="0"/>
      <w:marRight w:val="0"/>
      <w:marTop w:val="0"/>
      <w:marBottom w:val="0"/>
      <w:divBdr>
        <w:top w:val="none" w:sz="0" w:space="0" w:color="auto"/>
        <w:left w:val="none" w:sz="0" w:space="0" w:color="auto"/>
        <w:bottom w:val="none" w:sz="0" w:space="0" w:color="auto"/>
        <w:right w:val="none" w:sz="0" w:space="0" w:color="auto"/>
      </w:divBdr>
      <w:divsChild>
        <w:div w:id="1198086418">
          <w:marLeft w:val="0"/>
          <w:marRight w:val="0"/>
          <w:marTop w:val="0"/>
          <w:marBottom w:val="750"/>
          <w:divBdr>
            <w:top w:val="none" w:sz="0" w:space="0" w:color="auto"/>
            <w:left w:val="none" w:sz="0" w:space="0" w:color="auto"/>
            <w:bottom w:val="none" w:sz="0" w:space="0" w:color="auto"/>
            <w:right w:val="none" w:sz="0" w:space="0" w:color="auto"/>
          </w:divBdr>
        </w:div>
        <w:div w:id="1267540145">
          <w:marLeft w:val="750"/>
          <w:marRight w:val="0"/>
          <w:marTop w:val="750"/>
          <w:marBottom w:val="750"/>
          <w:divBdr>
            <w:top w:val="single" w:sz="48" w:space="11" w:color="DBDBDB"/>
            <w:left w:val="none" w:sz="0" w:space="0" w:color="auto"/>
            <w:bottom w:val="single" w:sz="48" w:space="11" w:color="DBDBDB"/>
            <w:right w:val="none" w:sz="0" w:space="0" w:color="auto"/>
          </w:divBdr>
        </w:div>
        <w:div w:id="352461170">
          <w:marLeft w:val="750"/>
          <w:marRight w:val="0"/>
          <w:marTop w:val="750"/>
          <w:marBottom w:val="750"/>
          <w:divBdr>
            <w:top w:val="single" w:sz="48" w:space="11" w:color="DBDBDB"/>
            <w:left w:val="none" w:sz="0" w:space="0" w:color="auto"/>
            <w:bottom w:val="single" w:sz="48" w:space="11" w:color="DBDBDB"/>
            <w:right w:val="none" w:sz="0" w:space="0" w:color="auto"/>
          </w:divBdr>
        </w:div>
        <w:div w:id="538248278">
          <w:marLeft w:val="750"/>
          <w:marRight w:val="0"/>
          <w:marTop w:val="750"/>
          <w:marBottom w:val="750"/>
          <w:divBdr>
            <w:top w:val="single" w:sz="48" w:space="11" w:color="DBDBDB"/>
            <w:left w:val="none" w:sz="0" w:space="0" w:color="auto"/>
            <w:bottom w:val="single" w:sz="48" w:space="11" w:color="DBDBDB"/>
            <w:right w:val="none" w:sz="0" w:space="0" w:color="auto"/>
          </w:divBdr>
        </w:div>
        <w:div w:id="1107041463">
          <w:marLeft w:val="225"/>
          <w:marRight w:val="225"/>
          <w:marTop w:val="225"/>
          <w:marBottom w:val="225"/>
          <w:divBdr>
            <w:top w:val="single" w:sz="6" w:space="11" w:color="BDBCBC"/>
            <w:left w:val="single" w:sz="6" w:space="11" w:color="BDBCBC"/>
            <w:bottom w:val="single" w:sz="6" w:space="11" w:color="BDBCBC"/>
            <w:right w:val="single" w:sz="6" w:space="11" w:color="BDBCBC"/>
          </w:divBdr>
        </w:div>
        <w:div w:id="2049649043">
          <w:marLeft w:val="750"/>
          <w:marRight w:val="0"/>
          <w:marTop w:val="750"/>
          <w:marBottom w:val="750"/>
          <w:divBdr>
            <w:top w:val="single" w:sz="48" w:space="11" w:color="DBDBDB"/>
            <w:left w:val="none" w:sz="0" w:space="0" w:color="auto"/>
            <w:bottom w:val="single" w:sz="48" w:space="11" w:color="DBDBDB"/>
            <w:right w:val="none" w:sz="0" w:space="0" w:color="auto"/>
          </w:divBdr>
        </w:div>
        <w:div w:id="1359350919">
          <w:marLeft w:val="750"/>
          <w:marRight w:val="0"/>
          <w:marTop w:val="750"/>
          <w:marBottom w:val="750"/>
          <w:divBdr>
            <w:top w:val="single" w:sz="48" w:space="11" w:color="DBDBDB"/>
            <w:left w:val="none" w:sz="0" w:space="0" w:color="auto"/>
            <w:bottom w:val="single" w:sz="48" w:space="11" w:color="DBDBDB"/>
            <w:right w:val="none" w:sz="0" w:space="0" w:color="auto"/>
          </w:divBdr>
        </w:div>
        <w:div w:id="678435545">
          <w:marLeft w:val="750"/>
          <w:marRight w:val="0"/>
          <w:marTop w:val="750"/>
          <w:marBottom w:val="750"/>
          <w:divBdr>
            <w:top w:val="single" w:sz="48" w:space="11" w:color="DBDBDB"/>
            <w:left w:val="none" w:sz="0" w:space="0" w:color="auto"/>
            <w:bottom w:val="single" w:sz="48" w:space="11" w:color="DBDBDB"/>
            <w:right w:val="none" w:sz="0" w:space="0" w:color="auto"/>
          </w:divBdr>
        </w:div>
        <w:div w:id="1702825926">
          <w:marLeft w:val="750"/>
          <w:marRight w:val="0"/>
          <w:marTop w:val="750"/>
          <w:marBottom w:val="750"/>
          <w:divBdr>
            <w:top w:val="single" w:sz="48" w:space="11" w:color="DBDBDB"/>
            <w:left w:val="none" w:sz="0" w:space="0" w:color="auto"/>
            <w:bottom w:val="single" w:sz="48" w:space="11" w:color="DBDBDB"/>
            <w:right w:val="none" w:sz="0" w:space="0" w:color="auto"/>
          </w:divBdr>
        </w:div>
        <w:div w:id="2060203725">
          <w:marLeft w:val="750"/>
          <w:marRight w:val="0"/>
          <w:marTop w:val="750"/>
          <w:marBottom w:val="750"/>
          <w:divBdr>
            <w:top w:val="single" w:sz="48" w:space="11" w:color="DBDBDB"/>
            <w:left w:val="none" w:sz="0" w:space="0" w:color="auto"/>
            <w:bottom w:val="single" w:sz="48" w:space="11" w:color="DBDBDB"/>
            <w:right w:val="none" w:sz="0" w:space="0" w:color="auto"/>
          </w:divBdr>
        </w:div>
        <w:div w:id="2058553826">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france.gouv.fr/affichJuriJudi.do?idTexte=JURITEXT000007444423" TargetMode="External"/><Relationship Id="rId21" Type="http://schemas.openxmlformats.org/officeDocument/2006/relationships/hyperlink" Target="https://www.legifrance.gouv.fr/affichJuriJudi.do?oldAction=rechJuriJudi&amp;idTexte=JURITEXT000007031674&amp;fastReqId=1457455676&amp;fastPos=1" TargetMode="External"/><Relationship Id="rId34" Type="http://schemas.openxmlformats.org/officeDocument/2006/relationships/hyperlink" Target="https://www.legifrance.gouv.fr/affichCodeArticle.do?cidTexte=LEGITEXT000006072050&amp;idArticle=LEGIARTI000006904143" TargetMode="External"/><Relationship Id="rId42" Type="http://schemas.openxmlformats.org/officeDocument/2006/relationships/hyperlink" Target="https://www.legifrance.gouv.fr/affichJuriJudi.do?oldAction=rechJuriJudi&amp;idTexte=JURITEXT000022065129&amp;fastReqId=1085774324&amp;fastPos=1" TargetMode="External"/><Relationship Id="rId47" Type="http://schemas.openxmlformats.org/officeDocument/2006/relationships/hyperlink" Target="https://www.legifrance.gouv.fr/affichJuriJudi.do?idTexte=JURITEXT000007499979" TargetMode="External"/><Relationship Id="rId50" Type="http://schemas.openxmlformats.org/officeDocument/2006/relationships/hyperlink" Target="https://www.legifrance.gouv.fr/affichJuriJudi.do?oldAction=rechJuriJudi&amp;idTexte=JURITEXT000023550382&amp;fastReqId=11" TargetMode="External"/><Relationship Id="rId55" Type="http://schemas.openxmlformats.org/officeDocument/2006/relationships/hyperlink" Target="https://www.legifrance.gouv.fr/affichJuriJudi.do?idTexte=JURITEXT000025156501" TargetMode="External"/><Relationship Id="rId63" Type="http://schemas.openxmlformats.org/officeDocument/2006/relationships/hyperlink" Target="https://www.legifrance.gouv.fr/affichCodeArticle.do?idArticle=LEGIARTI000006901141&amp;cidTexte=LEGITEXT000006072050" TargetMode="External"/><Relationship Id="rId68" Type="http://schemas.openxmlformats.org/officeDocument/2006/relationships/hyperlink" Target="https://www.legifrance.gouv.fr/affichCodeArticle.do?cidTexte=LEGITEXT000006072050&amp;idArticle=LEGIARTI000033023203" TargetMode="External"/><Relationship Id="rId76" Type="http://schemas.openxmlformats.org/officeDocument/2006/relationships/hyperlink" Target="http://www.legifrance.gouv.fr/affichJuriJudi.do?oldAction=rechJuriJudi&amp;idTexte=JURITEXT000007039046&amp;fastReqId=809802067&amp;fastPos=1" TargetMode="External"/><Relationship Id="rId84" Type="http://schemas.openxmlformats.org/officeDocument/2006/relationships/hyperlink" Target="http://www.legifrance.gouv.fr/affichJuriJudi.do?oldAction=rechJuriJudi&amp;idTexte=JURITEXT000007047093&amp;fastReqId=93935854&amp;fastPos=1" TargetMode="External"/><Relationship Id="rId89" Type="http://schemas.openxmlformats.org/officeDocument/2006/relationships/hyperlink" Target="http://www.legifrance.gouv.fr/affichCodeArticle.do?idArticle=LEGIARTI000018537694&amp;cidTexte=LEGITEXT000006072050&amp;dateTexte=20120210&amp;fastPos=1&amp;fastReqId=1891007163&amp;oldAction=rechCodeArticle" TargetMode="External"/><Relationship Id="rId97" Type="http://schemas.openxmlformats.org/officeDocument/2006/relationships/hyperlink" Target="http://www.legifrance.gouv.fr/affichJuriJudi.do?oldAction=rechJuriJudi&amp;idTexte=JURITEXT000007041824&amp;fastReqId=1826079187&amp;fastPos=1" TargetMode="External"/><Relationship Id="rId7" Type="http://schemas.openxmlformats.org/officeDocument/2006/relationships/hyperlink" Target="http://www.legifrance.gouv.fr/affichJuriJudi.do?oldAction=rechJuriJudi&amp;idTexte=JURITEXT000007028197&amp;fastReqId=228575014&amp;fastPos=1" TargetMode="External"/><Relationship Id="rId71" Type="http://schemas.openxmlformats.org/officeDocument/2006/relationships/hyperlink" Target="https://www.legifrance.gouv.fr/affichCodeArticle.do;jsessionid=C9271C31F314050F5F8B12742DDFD99C.tplgfr27s_1?idArticle=LEGIARTI000036261856&amp;cidTexte=LEGITEXT000006072050&amp;categorieLien=id&amp;dateTexte=" TargetMode="External"/><Relationship Id="rId92" Type="http://schemas.openxmlformats.org/officeDocument/2006/relationships/hyperlink" Target="https://www.legifrance.gouv.fr/affichJuriJudi.do?idTexte=JURITEXT000032414283" TargetMode="External"/><Relationship Id="rId2" Type="http://schemas.openxmlformats.org/officeDocument/2006/relationships/styles" Target="styles.xml"/><Relationship Id="rId16" Type="http://schemas.openxmlformats.org/officeDocument/2006/relationships/hyperlink" Target="https://www.legifrance.gouv.fr/affichCodeArticle.do?cidTexte=LEGITEXT000006072050&amp;idArticle=LEGIARTI000006900877&amp;dateTexte=&amp;categorieLien=cid" TargetMode="External"/><Relationship Id="rId29" Type="http://schemas.openxmlformats.org/officeDocument/2006/relationships/hyperlink" Target="https://www.legifrance.gouv.fr/affichJuriJudi.do?oldAction=rechJuriJudi&amp;idTexte=JURITEXT000020359565&amp;fastReqId=1315497283&amp;fastPos=1" TargetMode="External"/><Relationship Id="rId11" Type="http://schemas.openxmlformats.org/officeDocument/2006/relationships/hyperlink" Target="http://www.legifrance.gouv.fr/affichCode.do;jsessionid=D07D1A36CCF4C09F3115E44CE00836FD.tpdjo13v_1?idSectionTA=LEGISCTA000006189421&amp;cidTexte=LEGITEXT000006072050&amp;dateTexte=20120209" TargetMode="External"/><Relationship Id="rId24" Type="http://schemas.openxmlformats.org/officeDocument/2006/relationships/hyperlink" Target="https://www.legifrance.gouv.fr/affichJuriJudi.do?idTexte=JURITEXT000007532001" TargetMode="External"/><Relationship Id="rId32" Type="http://schemas.openxmlformats.org/officeDocument/2006/relationships/hyperlink" Target="https://www.legifrance.gouv.fr/affichCodeArticle.do;jsessionid=2E847BFA80534B99500EF76E1FDAB29E.tplgfr27s_2?idArticle=LEGIARTI000031564650&amp;cidTexte=LEGITEXT000005634379&amp;dateTexte=20180118&amp;categorieLien=id&amp;oldAction=&amp;nbResultRech=" TargetMode="External"/><Relationship Id="rId37" Type="http://schemas.openxmlformats.org/officeDocument/2006/relationships/hyperlink" Target="https://www.legifrance.gouv.fr/affichJuriJudi.do?idTexte=JURITEXT000007465321" TargetMode="External"/><Relationship Id="rId40" Type="http://schemas.openxmlformats.org/officeDocument/2006/relationships/hyperlink" Target="https://www.legifrance.gouv.fr/affichJuriJudi.do?oldAction=rechJuriJudi&amp;idTexte=JURITEXT000007508793&amp;fastReqId=110031602&amp;fastPos=1" TargetMode="External"/><Relationship Id="rId45" Type="http://schemas.openxmlformats.org/officeDocument/2006/relationships/hyperlink" Target="https://www.legifrance.gouv.fr/affichJuriJudi.do?oldAction=rechJuriJudi&amp;idTexte=JURITEXT000007051334&amp;fastReqId=816309166&amp;fastPos=1" TargetMode="External"/><Relationship Id="rId53" Type="http://schemas.openxmlformats.org/officeDocument/2006/relationships/hyperlink" Target="https://www.legifrance.gouv.fr/affichCodeArticle.do?idArticle=LEGIARTI000019071191&amp;cidTexte=LEGITEXT000006072050" TargetMode="External"/><Relationship Id="rId58" Type="http://schemas.openxmlformats.org/officeDocument/2006/relationships/hyperlink" Target="https://www.legifrance.gouv.fr/affichCode.do;jsessionid=D07D1A36CCF4C09F3115E44CE00836FD.tpdjo13v_1?idSectionTA=LEGISCTA000006189418&amp;cidTexte=LEGITEXT000006072050&amp;dateTexte=20120209" TargetMode="External"/><Relationship Id="rId66" Type="http://schemas.openxmlformats.org/officeDocument/2006/relationships/hyperlink" Target="https://www.legifrance.gouv.fr/affichJuriJudi.do?oldAction=rechJuriJudi&amp;idTexte=JURITEXT000034857930&amp;fastReqId=318285929&amp;fastPos=1" TargetMode="External"/><Relationship Id="rId74" Type="http://schemas.openxmlformats.org/officeDocument/2006/relationships/hyperlink" Target="https://www.legifrance.gouv.fr/affichJuriJudi.do?oldAction=rechJuriJudi&amp;idTexte=JURITEXT000007027895&amp;fastReqId=332512629&amp;fastPos=1" TargetMode="External"/><Relationship Id="rId79" Type="http://schemas.openxmlformats.org/officeDocument/2006/relationships/hyperlink" Target="https://www.legifrance.gouv.fr/affichJuriJudi.do?idTexte=JURITEXT000030653965" TargetMode="External"/><Relationship Id="rId87" Type="http://schemas.openxmlformats.org/officeDocument/2006/relationships/hyperlink" Target="https://www.legifrance.gouv.fr/affichJuriJudi.do?idTexte=JURITEXT000022262634" TargetMode="External"/><Relationship Id="rId5" Type="http://schemas.openxmlformats.org/officeDocument/2006/relationships/hyperlink" Target="https://www.legifrance.gouv.fr/affichCodeArticle.do;jsessionid=02131066E0C80220265646444CB696FA.tplgfr31s_2?idArticle=LEGIARTI000036261870&amp;cidTexte=LEGITEXT000006072050&amp;dateTexte=20180109&amp;categorieLien=id&amp;oldAction=&amp;nbResultRech=" TargetMode="External"/><Relationship Id="rId61" Type="http://schemas.openxmlformats.org/officeDocument/2006/relationships/hyperlink" Target="https://www.legifrance.gouv.fr/affichCodeArticle.do;jsessionid=0B324A03859F8843EAB303810E90DE45.tplgfr22s_2?idArticle=LEGIARTI000036212612&amp;cidTexte=LEGITEXT000006072050&amp;dateTexte=20180123&amp;categorieLien=id&amp;oldAction=&amp;nbResultRech=" TargetMode="External"/><Relationship Id="rId82" Type="http://schemas.openxmlformats.org/officeDocument/2006/relationships/hyperlink" Target="https://www.legifrance.gouv.fr/affichCodeArticle.do;jsessionid=D1EA334BBE1A8D870D282F650E172F83.tplgfr35s_1?idArticle=LEGIARTI000031603869&amp;cidTexte=LEGITEXT000006072050&amp;dateTexte=20180205&amp;categorieLien=id&amp;oldAction=" TargetMode="External"/><Relationship Id="rId90" Type="http://schemas.openxmlformats.org/officeDocument/2006/relationships/hyperlink" Target="https://www.legifrance.gouv.fr/affichJuriJudi.do?oldAction=rechJuriJudi&amp;idTexte=JURITEXT000022980238&amp;fastReqId=2040010401&amp;fastPos=1" TargetMode="External"/><Relationship Id="rId95" Type="http://schemas.openxmlformats.org/officeDocument/2006/relationships/hyperlink" Target="http://www.legifrance.gouv.fr/affichJuriJudi.do?oldAction=rechJuriJudi&amp;idTexte=JURITEXT000007047861&amp;fastReqId=506173301&amp;fastPos=1" TargetMode="External"/><Relationship Id="rId19" Type="http://schemas.openxmlformats.org/officeDocument/2006/relationships/hyperlink" Target="https://www.legifrance.gouv.fr/affichCodeArticle.do?idArticle=LEGIARTI000019071191&amp;cidTexte=LEGITEXT000006072050" TargetMode="External"/><Relationship Id="rId14" Type="http://schemas.openxmlformats.org/officeDocument/2006/relationships/hyperlink" Target="https://www.legifrance.gouv.fr/affichJuriJudi.do?oldAction=rechJuriJudi&amp;idTexte=JURITEXT000007052794&amp;fastReqId=1340237759&amp;fastPos=1" TargetMode="External"/><Relationship Id="rId22" Type="http://schemas.openxmlformats.org/officeDocument/2006/relationships/hyperlink" Target="https://www.legifrance.gouv.fr/affichJuriJudi.do?oldAction=rechJuriJudi&amp;idTexte=JURITEXT000007420045&amp;fastReqId=209438396&amp;fastPos=1" TargetMode="External"/><Relationship Id="rId27" Type="http://schemas.openxmlformats.org/officeDocument/2006/relationships/hyperlink" Target="https://www.legifrance.gouv.fr/affichJuriJudi.do?oldAction=rechJuriJudi&amp;idTexte=JURITEXT000022062308&amp;fastReqId=1046456508&amp;fastPos=1" TargetMode="External"/><Relationship Id="rId30" Type="http://schemas.openxmlformats.org/officeDocument/2006/relationships/hyperlink" Target="https://www.legifrance.gouv.fr/affichCodeArticle.do?idArticle=LEGIARTI000019071191&amp;cidTexte=LEGITEXT000006072050" TargetMode="External"/><Relationship Id="rId35" Type="http://schemas.openxmlformats.org/officeDocument/2006/relationships/hyperlink" Target="https://www.legifrance.gouv.fr/affichJuriJudi.do?idTexte=JURITEXT000017583786" TargetMode="External"/><Relationship Id="rId43" Type="http://schemas.openxmlformats.org/officeDocument/2006/relationships/hyperlink" Target="https://www.legifrance.gouv.fr/affichJuriJudi.do?oldAction=rechJuriJudi&amp;idTexte=JURITEXT000007530100&amp;fastReqId=1547659856&amp;fastPos=1" TargetMode="External"/><Relationship Id="rId48" Type="http://schemas.openxmlformats.org/officeDocument/2006/relationships/hyperlink" Target="https://www.legifrance.gouv.fr/affichJuriJudi.do?oldAction=rechJuriJudi&amp;idTexte=JURITEXT000007042420&amp;fastReqId=928080151&amp;fastPos=1" TargetMode="External"/><Relationship Id="rId56" Type="http://schemas.openxmlformats.org/officeDocument/2006/relationships/hyperlink" Target="https://www.legifrance.gouv.fr/affichJuriJudi.do?oldAction=rechJuriJudi&amp;idTexte=JURITEXT000007039163&amp;fastReqId=1180223013&amp;fastPos=1" TargetMode="External"/><Relationship Id="rId64" Type="http://schemas.openxmlformats.org/officeDocument/2006/relationships/hyperlink" Target="https://droits.nvo.fr/droit-du-travail/lobligation-de-reclassement/" TargetMode="External"/><Relationship Id="rId69" Type="http://schemas.openxmlformats.org/officeDocument/2006/relationships/hyperlink" Target="https://www.legifrance.gouv.fr/affichJuriJudi.do?idTexte=JURITEXT000022977545" TargetMode="External"/><Relationship Id="rId77" Type="http://schemas.openxmlformats.org/officeDocument/2006/relationships/hyperlink" Target="http://www.legifrance.gouv.fr/affichCodeArticle.do?idArticle=LEGIARTI000019293167&amp;cidTexte=LEGITEXT000006070721&amp;dateTexte=20120210&amp;fastPos=1&amp;fastReqId=1676586982&amp;oldAction=rechCodeArticle" TargetMode="External"/><Relationship Id="rId100" Type="http://schemas.openxmlformats.org/officeDocument/2006/relationships/theme" Target="theme/theme1.xml"/><Relationship Id="rId8" Type="http://schemas.openxmlformats.org/officeDocument/2006/relationships/hyperlink" Target="http://www.legifrance.gouv.fr/affichCode.do;jsessionid=D07D1A36CCF4C09F3115E44CE00836FD.tpdjo13v_1?idSectionTA=LEGISCTA000019071189&amp;cidTexte=LEGITEXT000006072050&amp;dateTexte=20120209" TargetMode="External"/><Relationship Id="rId51" Type="http://schemas.openxmlformats.org/officeDocument/2006/relationships/hyperlink" Target="https://www.legifrance.gouv.fr/affichJuriJudi.do?idTexte=JURITEXT000032867921" TargetMode="External"/><Relationship Id="rId72" Type="http://schemas.openxmlformats.org/officeDocument/2006/relationships/hyperlink" Target="http://www.legifrance.gouv.fr/affichJuriJudi.do?oldAction=rechJuriJudi&amp;idTexte=JURITEXT000007056155&amp;fastReqId=1617850441&amp;fastPos=1" TargetMode="External"/><Relationship Id="rId80" Type="http://schemas.openxmlformats.org/officeDocument/2006/relationships/hyperlink" Target="http://www.legifrance.gouv.fr/affichJuriJudi.do?oldAction=rechJuriJudi&amp;idTexte=JURITEXT000007501186&amp;fastReqId=1075526419&amp;fastPos=1" TargetMode="External"/><Relationship Id="rId85" Type="http://schemas.openxmlformats.org/officeDocument/2006/relationships/hyperlink" Target="http://arianeinternet.conseil-etat.fr/arianeinternet/ViewRoot.asp?View=Html&amp;DMode=Html&amp;PushDirectUrl=1&amp;Item=1&amp;fond=DCE&amp;texte=387886&amp;Page=1&amp;querytype=simple&amp;NbEltPerPages=4&amp;Pluriels=True" TargetMode="External"/><Relationship Id="rId93" Type="http://schemas.openxmlformats.org/officeDocument/2006/relationships/hyperlink" Target="http://www.legifrance.gouv.fr/affichJuriJudi.do?oldAction=rechJuriJudi&amp;idTexte=JURITEXT000019535780&amp;fastReqId=1251848598&amp;fastPos=1" TargetMode="External"/><Relationship Id="rId98" Type="http://schemas.openxmlformats.org/officeDocument/2006/relationships/hyperlink" Target="http://www.legifrance.gouv.fr/affichCodeArticle.do?idArticle=LEGIARTI000018537478&amp;cidTexte=LEGITEXT000006072050&amp;dateTexte=20120210&amp;oldAction=rechCodeArticle" TargetMode="External"/><Relationship Id="rId3" Type="http://schemas.openxmlformats.org/officeDocument/2006/relationships/settings" Target="settings.xml"/><Relationship Id="rId12" Type="http://schemas.openxmlformats.org/officeDocument/2006/relationships/hyperlink" Target="https://www.legifrance.gouv.fr/affichCode.do?idSectionTA=LEGISCTA000006189421&amp;cidTexte=LEGITEXT000006072050&amp;dateTexte=20120209" TargetMode="External"/><Relationship Id="rId17" Type="http://schemas.openxmlformats.org/officeDocument/2006/relationships/hyperlink" Target="https://www.legifrance.gouv.fr/affichJuriJudi.do?oldAction=rechJuriJudi&amp;idTexte=JURITEXT000007040400&amp;fastReqId=288562942&amp;fastPos=1" TargetMode="External"/><Relationship Id="rId25" Type="http://schemas.openxmlformats.org/officeDocument/2006/relationships/hyperlink" Target="https://www.legifrance.gouv.fr/affichJuriJudi.do?oldAction=rechJuriJudi&amp;idTexte=JURITEXT000007052760&amp;fastReqId=705331744&amp;fastPos=1" TargetMode="External"/><Relationship Id="rId33" Type="http://schemas.openxmlformats.org/officeDocument/2006/relationships/hyperlink" Target="https://www.legifrance.gouv.fr/affichJuriJudi.do?idTexte=JURITEXT000025532905" TargetMode="External"/><Relationship Id="rId38" Type="http://schemas.openxmlformats.org/officeDocument/2006/relationships/hyperlink" Target="https://www.legifrance.gouv.fr/affichTexte.do?cidTexte=JORFTEXT000000885792&amp;fastPos=1&amp;fastReqId=1943459382&amp;categorieLien=cid&amp;oldAction=rechTexte" TargetMode="External"/><Relationship Id="rId46" Type="http://schemas.openxmlformats.org/officeDocument/2006/relationships/hyperlink" Target="https://www.legifrance.gouv.fr/affichJuriJudi.do?oldAction=rechJuriJudi&amp;idTexte=JURITEXT000034278047&amp;fastReqId=51720512&amp;fastPos=1" TargetMode="External"/><Relationship Id="rId59" Type="http://schemas.openxmlformats.org/officeDocument/2006/relationships/hyperlink" Target="https://www.legifrance.gouv.fr/affichJuriJudi.do?oldAction=rechJuriJudi&amp;idTexte=JURITEXT000026160269&amp;fastReqId=1137561565&amp;fastPos=1" TargetMode="External"/><Relationship Id="rId67" Type="http://schemas.openxmlformats.org/officeDocument/2006/relationships/hyperlink" Target="https://www.legifrance.gouv.fr/affichCodeArticle.do;jsessionid=72B947218F0EF4B768EB76A279A741BF.tplgfr27s_1?idArticle=LEGIARTI000036261856&amp;cidTexte=LEGITEXT000006072050&amp;dateTexte=20180130&amp;categorieLien=id&amp;oldAction=&amp;nbResultRech=" TargetMode="External"/><Relationship Id="rId20" Type="http://schemas.openxmlformats.org/officeDocument/2006/relationships/hyperlink" Target="https://www.legifrance.gouv.fr/affichCodeArticle.do?idArticle=LEGIARTI000019071191&amp;cidTexte=LEGITEXT000006072050" TargetMode="External"/><Relationship Id="rId41" Type="http://schemas.openxmlformats.org/officeDocument/2006/relationships/hyperlink" Target="https://www.legifrance.gouv.fr/affichJuriJudi.do?idTexte=JURITEXT000007378249" TargetMode="External"/><Relationship Id="rId54" Type="http://schemas.openxmlformats.org/officeDocument/2006/relationships/hyperlink" Target="https://www.legifrance.gouv.fr/affichJuriJudi.do?idTexte=JURITEXT000007033932" TargetMode="External"/><Relationship Id="rId62" Type="http://schemas.openxmlformats.org/officeDocument/2006/relationships/hyperlink" Target="https://www.legifrance.gouv.fr/affichCodeArticle.do?idArticle=LEGIARTI000006901141&amp;cidTexte=LEGITEXT000006072050" TargetMode="External"/><Relationship Id="rId70" Type="http://schemas.openxmlformats.org/officeDocument/2006/relationships/hyperlink" Target="https://www.legifrance.gouv.fr/affichCodeArticle.do;jsessionid=C9271C31F314050F5F8B12742DDFD99C.tplgfr27s_1?idArticle=LEGIARTI000036261856&amp;cidTexte=LEGITEXT000006072050&amp;categorieLien=id&amp;dateTexte=" TargetMode="External"/><Relationship Id="rId75" Type="http://schemas.openxmlformats.org/officeDocument/2006/relationships/hyperlink" Target="http://www.legifrance.gouv.fr/affichJuriJudi.do?oldAction=rechJuriJudi&amp;idTexte=JURITEXT000007029361&amp;fastReqId=201634881&amp;fastPos=1" TargetMode="External"/><Relationship Id="rId83" Type="http://schemas.openxmlformats.org/officeDocument/2006/relationships/hyperlink" Target="http://www.insee.fr/" TargetMode="External"/><Relationship Id="rId88" Type="http://schemas.openxmlformats.org/officeDocument/2006/relationships/hyperlink" Target="http://www.legifrance.gouv.fr/affichCodeArticle.do?idArticle=LEGIARTI000006901029&amp;cidTexte=LEGITEXT000006072050&amp;dateTexte=20120210&amp;fastPos=1&amp;fastReqId=179942804&amp;oldAction=rechCodeArticle" TargetMode="External"/><Relationship Id="rId91" Type="http://schemas.openxmlformats.org/officeDocument/2006/relationships/hyperlink" Target="http://www.legifrance.gouv.fr/affichJuriJudi.do?oldAction=rechJuriJudi&amp;idTexte=JURITEXT000007468462&amp;fastReqId=199755060&amp;fastPos=1" TargetMode="External"/><Relationship Id="rId96" Type="http://schemas.openxmlformats.org/officeDocument/2006/relationships/hyperlink" Target="http://www.legifrance.gouv.fr/affichJuriJudi.do?oldAction=rechJuriJudi&amp;idTexte=JURITEXT000007038386&amp;fastReqId=2015446221&amp;fastPos=1" TargetMode="External"/><Relationship Id="rId1" Type="http://schemas.openxmlformats.org/officeDocument/2006/relationships/numbering" Target="numbering.xml"/><Relationship Id="rId6" Type="http://schemas.openxmlformats.org/officeDocument/2006/relationships/hyperlink" Target="https://www.legifrance.gouv.fr/affichJuriJudi.do?oldAction=rechJuriJudi&amp;idTexte=JURITEXT000007633424&amp;fastReqId=1296165211&amp;fastPos=1" TargetMode="External"/><Relationship Id="rId15" Type="http://schemas.openxmlformats.org/officeDocument/2006/relationships/hyperlink" Target="https://www.legifrance.gouv.fr/affichCodeArticle.do?cidTexte=LEGITEXT000006072050&amp;idArticle=LEGIARTI000033003351" TargetMode="External"/><Relationship Id="rId23" Type="http://schemas.openxmlformats.org/officeDocument/2006/relationships/hyperlink" Target="https://www.legifrance.gouv.fr/affichJuriJudi.do?oldAction=rechJuriJudi&amp;idTexte=JURITEXT000007437227&amp;fastReqId=433409522&amp;fastPos=1" TargetMode="External"/><Relationship Id="rId28" Type="http://schemas.openxmlformats.org/officeDocument/2006/relationships/hyperlink" Target="https://www.legifrance.gouv.fr/affichCodeArticle.do?idArticle=LEGIARTI000019071191&amp;cidTexte=LEGITEXT000006072050" TargetMode="External"/><Relationship Id="rId36" Type="http://schemas.openxmlformats.org/officeDocument/2006/relationships/hyperlink" Target="https://www.legifrance.gouv.fr/affichJuriJudi.do?idTexte=JURITEXT000007158032" TargetMode="External"/><Relationship Id="rId49" Type="http://schemas.openxmlformats.org/officeDocument/2006/relationships/hyperlink" Target="https://www.legifrance.gouv.fr/affichJuriJudi.do?idTexte=JURITEXT000020711435" TargetMode="External"/><Relationship Id="rId57" Type="http://schemas.openxmlformats.org/officeDocument/2006/relationships/hyperlink" Target="https://www.legifrance.gouv.fr/affichJuriJudi.do?oldAction=rechJuriJudi&amp;idTexte=JURITEXT000017741538&amp;fastReqId=120205864&amp;fastPos=1" TargetMode="External"/><Relationship Id="rId10" Type="http://schemas.openxmlformats.org/officeDocument/2006/relationships/hyperlink" Target="https://www.legifrance.gouv.fr/affichCodeArticle.do;?idArticle=LEGIARTI000006901208&amp;cidTexte=LEGITEXT000006072050" TargetMode="External"/><Relationship Id="rId31" Type="http://schemas.openxmlformats.org/officeDocument/2006/relationships/hyperlink" Target="https://www.legifrance.gouv.fr/affichCodeArticle.do?cidTexte=LEGITEXT000005634379&amp;idArticle=LEGIARTI000030927196" TargetMode="External"/><Relationship Id="rId44" Type="http://schemas.openxmlformats.org/officeDocument/2006/relationships/hyperlink" Target="https://www.legifrance.gouv.fr/affichJuriJudi.do?oldAction=rechJuriJudi&amp;idTexte=JURITEXT000007037922&amp;fastReqId=891102836&amp;fastPos=1" TargetMode="External"/><Relationship Id="rId52" Type="http://schemas.openxmlformats.org/officeDocument/2006/relationships/hyperlink" Target="https://www.legifrance.gouv.fr/affichJuriJudi.do?idTexte=JURITEXT000023462329" TargetMode="External"/><Relationship Id="rId60" Type="http://schemas.openxmlformats.org/officeDocument/2006/relationships/hyperlink" Target="https://www.legifrance.gouv.fr/affichCodeArticle.do?cidTexte=LEGITEXT000006072050&amp;idArticle=LEGIARTI000033003351" TargetMode="External"/><Relationship Id="rId65" Type="http://schemas.openxmlformats.org/officeDocument/2006/relationships/hyperlink" Target="https://www.legifrance.gouv.fr/affichJuriJudi.do?idTexte=JURITEXT000028579438" TargetMode="External"/><Relationship Id="rId73" Type="http://schemas.openxmlformats.org/officeDocument/2006/relationships/hyperlink" Target="https://www.legifrance.gouv.fr/affichCodeArticle.do;jsessionid=C9271C31F314050F5F8B12742DDFD99C.tplgfr27s_1?idArticle=LEGIARTI000034110504&amp;cidTexte=LEGITEXT000006072050&amp;categorieLien=id&amp;dateTexte=" TargetMode="External"/><Relationship Id="rId78" Type="http://schemas.openxmlformats.org/officeDocument/2006/relationships/hyperlink" Target="http://arianeinternet.conseil-etat.fr/arianeinternet/ViewRoot.asp?View=Html&amp;DMode=Html&amp;PushDirectUrl=1&amp;Item=1&amp;fond=DCE&amp;texte=387798&amp;Page=1&amp;querytype=simple&amp;NbEltPerPages=4&amp;Pluriels=True" TargetMode="External"/><Relationship Id="rId81" Type="http://schemas.openxmlformats.org/officeDocument/2006/relationships/hyperlink" Target="http://www.legifrance.gouv.fr/affichJuriJudi.do?oldAction=rechJuriJudi&amp;idTexte=JURITEXT000007422087&amp;fastReqId=1650894290&amp;fastPos=1" TargetMode="External"/><Relationship Id="rId86" Type="http://schemas.openxmlformats.org/officeDocument/2006/relationships/hyperlink" Target="https://www.legifrance.gouv.fr/affichJuriJudi.do?idTexte=JURITEXT000007497747" TargetMode="External"/><Relationship Id="rId94" Type="http://schemas.openxmlformats.org/officeDocument/2006/relationships/hyperlink" Target="https://www.legifrance.gouv.fr/affichJuriJudi.do?idTexte=JURITEXT000032316695"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france.gouv.fr/affichCodeArticle.do;jsessionid=A95A7803D5B7794B0586C6531936B843.tplgfr28s_2?idArticle=LEGIARTI000035623969&amp;cidTexte=LEGITEXT000006072050&amp;dateTexte=20180109&amp;categorieLien=id&amp;oldAction=" TargetMode="External"/><Relationship Id="rId13" Type="http://schemas.openxmlformats.org/officeDocument/2006/relationships/hyperlink" Target="https://www.legifrance.gouv.fr/affichCodeArticle.do?idArticle=LEGIARTI000006900866&amp;cidTexte=LEGITEXT000006072050" TargetMode="External"/><Relationship Id="rId18" Type="http://schemas.openxmlformats.org/officeDocument/2006/relationships/hyperlink" Target="https://www.legifrance.gouv.fr/affichCodeArticle.do?idArticle=LEGIARTI000019071191&amp;cidTexte=LEGITEXT000006072050" TargetMode="External"/><Relationship Id="rId39" Type="http://schemas.openxmlformats.org/officeDocument/2006/relationships/hyperlink" Target="https://www.legifrance.gouv.fr/affichJuriJudi.do?idTexte=JURITEXT00002433859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10798</Words>
  <Characters>59389</Characters>
  <Application>Microsoft Office Word</Application>
  <DocSecurity>0</DocSecurity>
  <Lines>494</Lines>
  <Paragraphs>140</Paragraphs>
  <ScaleCrop>false</ScaleCrop>
  <Company/>
  <LinksUpToDate>false</LinksUpToDate>
  <CharactersWithSpaces>70047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CGT</dc:creator>
  <cp:keywords/>
  <dc:description/>
  <cp:lastModifiedBy>CGT</cp:lastModifiedBy>
  <cp:revision>3</cp:revision>
  <dcterms:created xsi:type="dcterms:W3CDTF">2020-01-28T11:59:00Z</dcterms:created>
  <dcterms:modified xsi:type="dcterms:W3CDTF">2020-01-28T12:01:00Z</dcterms:modified>
</cp:coreProperties>
</file>